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DA4F" w14:textId="77777777" w:rsidR="003D0FE2" w:rsidRDefault="00000000">
      <w:pPr>
        <w:spacing w:after="304" w:line="259" w:lineRule="auto"/>
        <w:ind w:left="3160" w:firstLine="0"/>
        <w:jc w:val="left"/>
      </w:pPr>
      <w:r>
        <w:rPr>
          <w:b/>
          <w:sz w:val="28"/>
        </w:rPr>
        <w:t xml:space="preserve">          HOUR CHILDREN, INC.         </w:t>
      </w:r>
    </w:p>
    <w:p w14:paraId="01A2E77D" w14:textId="77777777" w:rsidR="003D0FE2" w:rsidRDefault="00000000">
      <w:pPr>
        <w:spacing w:after="301" w:line="259" w:lineRule="auto"/>
        <w:ind w:left="99"/>
        <w:jc w:val="center"/>
      </w:pPr>
      <w:r>
        <w:rPr>
          <w:b/>
          <w:sz w:val="28"/>
        </w:rPr>
        <w:t>FINANCIAL STATEMENTS</w:t>
      </w:r>
    </w:p>
    <w:p w14:paraId="61975144" w14:textId="77777777" w:rsidR="003D0FE2" w:rsidRDefault="00000000">
      <w:pPr>
        <w:spacing w:after="301" w:line="259" w:lineRule="auto"/>
        <w:ind w:left="99"/>
        <w:jc w:val="center"/>
      </w:pPr>
      <w:r>
        <w:rPr>
          <w:b/>
          <w:sz w:val="28"/>
        </w:rPr>
        <w:t xml:space="preserve">JUNE 30, </w:t>
      </w:r>
      <w:proofErr w:type="gramStart"/>
      <w:r>
        <w:rPr>
          <w:b/>
          <w:sz w:val="28"/>
        </w:rPr>
        <w:t>2024</w:t>
      </w:r>
      <w:proofErr w:type="gramEnd"/>
      <w:r>
        <w:rPr>
          <w:b/>
          <w:sz w:val="28"/>
        </w:rPr>
        <w:t xml:space="preserve"> AND 2023</w:t>
      </w:r>
      <w:r>
        <w:br w:type="page"/>
      </w:r>
    </w:p>
    <w:p w14:paraId="05159A04" w14:textId="77777777" w:rsidR="003D0FE2" w:rsidRDefault="00000000">
      <w:pPr>
        <w:pStyle w:val="Heading1"/>
        <w:spacing w:after="1386"/>
      </w:pPr>
      <w:r>
        <w:lastRenderedPageBreak/>
        <w:t xml:space="preserve">HOUR CHILDREN, INC. JUNE 30, </w:t>
      </w:r>
      <w:proofErr w:type="gramStart"/>
      <w:r>
        <w:t>2024</w:t>
      </w:r>
      <w:proofErr w:type="gramEnd"/>
      <w:r>
        <w:t xml:space="preserve"> AND 2023</w:t>
      </w:r>
    </w:p>
    <w:p w14:paraId="28C23125" w14:textId="77777777" w:rsidR="003D0FE2" w:rsidRDefault="00000000">
      <w:pPr>
        <w:pStyle w:val="Heading2"/>
        <w:spacing w:after="1651"/>
      </w:pPr>
      <w:r>
        <w:t xml:space="preserve">T A B L </w:t>
      </w:r>
      <w:proofErr w:type="gramStart"/>
      <w:r>
        <w:t>E  O</w:t>
      </w:r>
      <w:proofErr w:type="gramEnd"/>
      <w:r>
        <w:t xml:space="preserve"> </w:t>
      </w:r>
      <w:proofErr w:type="gramStart"/>
      <w:r>
        <w:t>F  C</w:t>
      </w:r>
      <w:proofErr w:type="gramEnd"/>
      <w:r>
        <w:t xml:space="preserve"> O N T E N T S</w:t>
      </w:r>
    </w:p>
    <w:p w14:paraId="3CE419EE" w14:textId="77777777" w:rsidR="003D0FE2" w:rsidRDefault="00000000">
      <w:r>
        <w:t xml:space="preserve">Independent Auditor’s Report . . . . . . . . . . . . . . . . . . . . . . . . </w:t>
      </w:r>
      <w:proofErr w:type="gramStart"/>
      <w:r>
        <w:t>. . . .</w:t>
      </w:r>
      <w:proofErr w:type="gramEnd"/>
      <w:r>
        <w:t xml:space="preserve"> .  1</w:t>
      </w:r>
    </w:p>
    <w:p w14:paraId="15C38FDD" w14:textId="77777777" w:rsidR="003D0FE2" w:rsidRDefault="00000000">
      <w:r>
        <w:t>Financial Statements</w:t>
      </w:r>
    </w:p>
    <w:p w14:paraId="0A72C0F1" w14:textId="77777777" w:rsidR="003D0FE2" w:rsidRDefault="00000000">
      <w:r>
        <w:t xml:space="preserve">  Statements of Financial Position . . . . . . . . . . . . . . . . . . . . . </w:t>
      </w:r>
      <w:proofErr w:type="gramStart"/>
      <w:r>
        <w:t>. . . .</w:t>
      </w:r>
      <w:proofErr w:type="gramEnd"/>
      <w:r>
        <w:t xml:space="preserve"> . 4</w:t>
      </w:r>
    </w:p>
    <w:p w14:paraId="6F60A51B" w14:textId="77777777" w:rsidR="003D0FE2" w:rsidRDefault="00000000">
      <w:r>
        <w:t xml:space="preserve">  Statements of Activities . . . . . . . . . . . . . . . . . . . . . . . . . . . . . . . . . 6</w:t>
      </w:r>
    </w:p>
    <w:p w14:paraId="69AAE88E" w14:textId="77777777" w:rsidR="003D0FE2" w:rsidRDefault="00000000">
      <w:r>
        <w:t xml:space="preserve">  Statements of Functional Expenses . . . . . . . . . . . . . . . . . . . . . . . . 7</w:t>
      </w:r>
    </w:p>
    <w:p w14:paraId="5CA87137" w14:textId="77777777" w:rsidR="003D0FE2" w:rsidRDefault="00000000">
      <w:r>
        <w:t xml:space="preserve">  Statements of Cash Flows . . . . . . . . . . . . . . . . . . . . . . . . . . . </w:t>
      </w:r>
      <w:proofErr w:type="gramStart"/>
      <w:r>
        <w:t>. . . .</w:t>
      </w:r>
      <w:proofErr w:type="gramEnd"/>
      <w:r>
        <w:t xml:space="preserve"> 9</w:t>
      </w:r>
    </w:p>
    <w:p w14:paraId="450C3ED2" w14:textId="77777777" w:rsidR="003D0FE2" w:rsidRDefault="00000000">
      <w:r>
        <w:t xml:space="preserve">  Notes to Financial Statements . . . . . . . . . . . . . . . . . . . . . . . . </w:t>
      </w:r>
      <w:proofErr w:type="gramStart"/>
      <w:r>
        <w:t>. . . .</w:t>
      </w:r>
      <w:proofErr w:type="gramEnd"/>
      <w:r>
        <w:t xml:space="preserve"> 10 </w:t>
      </w:r>
    </w:p>
    <w:p w14:paraId="01D2D117" w14:textId="77777777" w:rsidR="003D0FE2" w:rsidRDefault="00000000">
      <w:pPr>
        <w:spacing w:after="723" w:line="259" w:lineRule="auto"/>
        <w:ind w:left="377" w:firstLine="0"/>
        <w:jc w:val="left"/>
      </w:pPr>
      <w:r>
        <w:rPr>
          <w:noProof/>
        </w:rPr>
        <w:drawing>
          <wp:inline distT="0" distB="0" distL="0" distR="0" wp14:anchorId="51E1796A" wp14:editId="51FBA68E">
            <wp:extent cx="6502005" cy="158476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6502005" cy="1584765"/>
                    </a:xfrm>
                    <a:prstGeom prst="rect">
                      <a:avLst/>
                    </a:prstGeom>
                  </pic:spPr>
                </pic:pic>
              </a:graphicData>
            </a:graphic>
          </wp:inline>
        </w:drawing>
      </w:r>
    </w:p>
    <w:p w14:paraId="0FAC07D2" w14:textId="77777777" w:rsidR="003D0FE2" w:rsidRDefault="00000000">
      <w:pPr>
        <w:spacing w:after="812" w:line="266" w:lineRule="auto"/>
        <w:ind w:left="2670" w:right="2570"/>
        <w:jc w:val="center"/>
      </w:pPr>
      <w:r>
        <w:t>Independent Auditor's Report</w:t>
      </w:r>
    </w:p>
    <w:p w14:paraId="55B4BA10" w14:textId="77777777" w:rsidR="003D0FE2" w:rsidRDefault="00000000">
      <w:pPr>
        <w:spacing w:after="548"/>
        <w:ind w:left="708"/>
      </w:pPr>
      <w:r>
        <w:t xml:space="preserve">To the Board of Directors of Hour Children, Inc.        </w:t>
      </w:r>
    </w:p>
    <w:p w14:paraId="1152E031" w14:textId="77777777" w:rsidR="003D0FE2" w:rsidRDefault="00000000">
      <w:pPr>
        <w:pStyle w:val="Heading1"/>
        <w:ind w:left="693" w:right="0"/>
      </w:pPr>
      <w:r>
        <w:lastRenderedPageBreak/>
        <w:t>Opinion</w:t>
      </w:r>
    </w:p>
    <w:p w14:paraId="336F6C40" w14:textId="77777777" w:rsidR="003D0FE2" w:rsidRDefault="00000000">
      <w:pPr>
        <w:ind w:left="708" w:right="609"/>
      </w:pPr>
      <w:r>
        <w:t xml:space="preserve">We have audited the accompanying financial statements of Hour Children, Inc. (a nonprofit organization), which comprise the statement of financial position as of June 30, 2024, and the related statements of activities, functional </w:t>
      </w:r>
      <w:proofErr w:type="gramStart"/>
      <w:r>
        <w:t>expenses,  and</w:t>
      </w:r>
      <w:proofErr w:type="gramEnd"/>
      <w:r>
        <w:t xml:space="preserve"> cash flows for the year then ended, and the related notes to the financial statements.</w:t>
      </w:r>
    </w:p>
    <w:p w14:paraId="5498B2C8" w14:textId="77777777" w:rsidR="003D0FE2" w:rsidRDefault="00000000">
      <w:pPr>
        <w:ind w:left="708" w:right="608"/>
      </w:pPr>
      <w:r>
        <w:t>In our opinion, the financial statements referred to above present fairly, in all material respects, the financial position of Hour Children, Inc. as of June 30, 2024, and the changes in its net assets and its cash flows for the year then ended in accordance with accounting principles generally accepted in the United States of America.</w:t>
      </w:r>
    </w:p>
    <w:p w14:paraId="010F9334" w14:textId="77777777" w:rsidR="003D0FE2" w:rsidRDefault="00000000">
      <w:pPr>
        <w:pStyle w:val="Heading1"/>
        <w:ind w:left="693" w:right="0"/>
      </w:pPr>
      <w:r>
        <w:t>Basis for Opinion</w:t>
      </w:r>
    </w:p>
    <w:p w14:paraId="4D8EDE9F" w14:textId="77777777" w:rsidR="003D0FE2" w:rsidRDefault="00000000">
      <w:pPr>
        <w:ind w:left="708" w:right="607"/>
      </w:pPr>
      <w:r>
        <w:t>We conducted our audit in accordance with auditing standards generally accepted in the United States of America. Our responsibilities under those standards are further described in the Auditor’s Responsibilities for the Audit of the Financial Statements section of our report. We are required to be independent of Hour Children, Inc. and to meet our other ethical responsibilities in accordance with the relevant ethical requirements relating to our audit. We believe that the audit evidence we have obtained is sufficient and appropriate to provide a basis for our audit opinion.</w:t>
      </w:r>
    </w:p>
    <w:p w14:paraId="7CFF6475" w14:textId="77777777" w:rsidR="003D0FE2" w:rsidRDefault="00000000">
      <w:pPr>
        <w:pStyle w:val="Heading1"/>
        <w:ind w:left="693" w:right="0"/>
      </w:pPr>
      <w:r>
        <w:t xml:space="preserve">Prior Period Financial Statements </w:t>
      </w:r>
    </w:p>
    <w:p w14:paraId="6CBDDAFB" w14:textId="77777777" w:rsidR="003D0FE2" w:rsidRDefault="00000000">
      <w:pPr>
        <w:ind w:left="708" w:right="609"/>
      </w:pPr>
      <w:r>
        <w:t xml:space="preserve">The financial statements as of June 30, </w:t>
      </w:r>
      <w:proofErr w:type="gramStart"/>
      <w:r>
        <w:t>2023</w:t>
      </w:r>
      <w:proofErr w:type="gramEnd"/>
      <w:r>
        <w:t xml:space="preserve"> were audited by A Gary Aaronson CPA, PLLC, who merged with Lipsky Goodkin &amp; Co., P.C. as of January 1, 2025, whose report dated May 10, </w:t>
      </w:r>
      <w:proofErr w:type="gramStart"/>
      <w:r>
        <w:t>2024</w:t>
      </w:r>
      <w:proofErr w:type="gramEnd"/>
      <w:r>
        <w:t xml:space="preserve"> expressed an unmodified opinion on those statements.</w:t>
      </w:r>
    </w:p>
    <w:p w14:paraId="4A86C066" w14:textId="77777777" w:rsidR="003D0FE2" w:rsidRDefault="00000000">
      <w:pPr>
        <w:pStyle w:val="Heading1"/>
        <w:ind w:left="693" w:right="0"/>
      </w:pPr>
      <w:r>
        <w:t>Responsibilities of Management for the Financial Statements</w:t>
      </w:r>
    </w:p>
    <w:p w14:paraId="2E8FF494" w14:textId="77777777" w:rsidR="003D0FE2" w:rsidRDefault="00000000">
      <w:pPr>
        <w:ind w:left="708" w:right="608"/>
      </w:pPr>
      <w:r>
        <w:t>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w:t>
      </w:r>
    </w:p>
    <w:p w14:paraId="63A69E57" w14:textId="77777777" w:rsidR="003D0FE2" w:rsidRDefault="00000000">
      <w:pPr>
        <w:ind w:left="708" w:right="608"/>
      </w:pPr>
      <w:r>
        <w:t>In preparing the financial statements, management is required to evaluate whether there are conditions or events, considered in the aggregate, that raise substantial doubt about Hour Children, Inc.’s ability to continue as a going concern within one year after the date that the financial statements are available to be issued.</w:t>
      </w:r>
    </w:p>
    <w:p w14:paraId="0A1561E0" w14:textId="77777777" w:rsidR="003D0FE2" w:rsidRDefault="00000000">
      <w:pPr>
        <w:pStyle w:val="Heading1"/>
        <w:ind w:left="693" w:right="0"/>
      </w:pPr>
      <w:r>
        <w:t>Auditor’s Responsibilities for the Audit of the Financial Statements</w:t>
      </w:r>
    </w:p>
    <w:p w14:paraId="715881EC" w14:textId="77777777" w:rsidR="003D0FE2" w:rsidRDefault="00000000">
      <w:pPr>
        <w:ind w:left="708" w:right="607"/>
      </w:pPr>
      <w:r>
        <w:t xml:space="preserve">Our objectives are to obtain reasonable assurance about whether the financial statements </w:t>
      </w:r>
      <w:proofErr w:type="gramStart"/>
      <w:r>
        <w:t>as a whole are</w:t>
      </w:r>
      <w:proofErr w:type="gramEnd"/>
      <w:r>
        <w:t xml:space="preserve"> free from material misstatement, whether due to fraud or error, and to issue an auditor’s report that includes our opinion. Reasonable assurance is a high level of assurance but is not absolute assurance and </w:t>
      </w:r>
      <w:proofErr w:type="gramStart"/>
      <w:r>
        <w:t>therefore</w:t>
      </w:r>
      <w:proofErr w:type="gramEnd"/>
      <w:r>
        <w:t xml:space="preserve"> is not a guarantee that an audit conducted in accordance with generally accepted auditing standards will always detect a material </w:t>
      </w:r>
      <w:proofErr w:type="gramStart"/>
      <w:r>
        <w:t>misstatement</w:t>
      </w:r>
      <w:proofErr w:type="gramEnd"/>
      <w:r>
        <w:t xml:space="preserve"> when it exists. The risk of </w:t>
      </w:r>
      <w:r>
        <w:lastRenderedPageBreak/>
        <w:t xml:space="preserve">not detecting a material </w:t>
      </w:r>
      <w:proofErr w:type="gramStart"/>
      <w:r>
        <w:t>misstatement</w:t>
      </w:r>
      <w:proofErr w:type="gramEnd"/>
      <w:r>
        <w:t xml:space="preserve">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p>
    <w:p w14:paraId="6B7D39BC" w14:textId="77777777" w:rsidR="003D0FE2" w:rsidRDefault="00000000">
      <w:pPr>
        <w:spacing w:after="294"/>
        <w:ind w:left="708"/>
      </w:pPr>
      <w:r>
        <w:t>In performing an audit in accordance with generally accepted auditing standards, we:</w:t>
      </w:r>
    </w:p>
    <w:p w14:paraId="3E1CDD01" w14:textId="77777777" w:rsidR="003D0FE2" w:rsidRDefault="00000000">
      <w:pPr>
        <w:numPr>
          <w:ilvl w:val="0"/>
          <w:numId w:val="1"/>
        </w:numPr>
        <w:spacing w:after="301"/>
        <w:ind w:right="607" w:hanging="720"/>
      </w:pPr>
      <w:r>
        <w:t>Exercise professional judgment and maintain professional skepticism throughout the audit.</w:t>
      </w:r>
    </w:p>
    <w:p w14:paraId="74574501" w14:textId="77777777" w:rsidR="003D0FE2" w:rsidRDefault="00000000">
      <w:pPr>
        <w:numPr>
          <w:ilvl w:val="0"/>
          <w:numId w:val="1"/>
        </w:numPr>
        <w:spacing w:after="297"/>
        <w:ind w:right="607" w:hanging="720"/>
      </w:pPr>
      <w:r>
        <w:t>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w:t>
      </w:r>
    </w:p>
    <w:p w14:paraId="52FF28CE" w14:textId="77777777" w:rsidR="003D0FE2" w:rsidRDefault="00000000">
      <w:pPr>
        <w:numPr>
          <w:ilvl w:val="0"/>
          <w:numId w:val="1"/>
        </w:numPr>
        <w:spacing w:after="297"/>
        <w:ind w:right="607" w:hanging="720"/>
      </w:pPr>
      <w:r>
        <w:t xml:space="preserve">Obtain an understanding of internal control relevant to the audit </w:t>
      </w:r>
      <w:proofErr w:type="gramStart"/>
      <w:r>
        <w:t>in order to</w:t>
      </w:r>
      <w:proofErr w:type="gramEnd"/>
      <w:r>
        <w:t xml:space="preserve"> design audit procedures that are appropriate in the circumstances, but not for the purpose of expressing an opinion on the effectiveness of Hour Children, Inc.’s internal control. Accordingly, no such opinion is expressed.</w:t>
      </w:r>
    </w:p>
    <w:p w14:paraId="21CD40FA" w14:textId="77777777" w:rsidR="003D0FE2" w:rsidRDefault="00000000">
      <w:pPr>
        <w:numPr>
          <w:ilvl w:val="0"/>
          <w:numId w:val="1"/>
        </w:numPr>
        <w:ind w:right="607" w:hanging="720"/>
      </w:pPr>
      <w:r>
        <w:t>Evaluate the appropriateness of accounting policies used and the reasonableness of significant accounting estimates made by management, as well as evaluate the overall presentation of the financial statements.</w:t>
      </w:r>
    </w:p>
    <w:p w14:paraId="5A427E00" w14:textId="77777777" w:rsidR="003D0FE2" w:rsidRDefault="00000000">
      <w:pPr>
        <w:numPr>
          <w:ilvl w:val="0"/>
          <w:numId w:val="1"/>
        </w:numPr>
        <w:ind w:right="607" w:hanging="720"/>
      </w:pPr>
      <w:r>
        <w:t xml:space="preserve">Conclude whether, in our judgment, there are conditions or </w:t>
      </w:r>
      <w:proofErr w:type="gramStart"/>
      <w:r>
        <w:t>events,</w:t>
      </w:r>
      <w:proofErr w:type="gramEnd"/>
      <w:r>
        <w:t xml:space="preserve"> considered in the </w:t>
      </w:r>
      <w:proofErr w:type="gramStart"/>
      <w:r>
        <w:t>aggregate,</w:t>
      </w:r>
      <w:proofErr w:type="gramEnd"/>
      <w:r>
        <w:t xml:space="preserve"> that raise substantial doubt about Hour Children, Inc.’s ability to continue as a going concern for a reasonable </w:t>
      </w:r>
      <w:proofErr w:type="gramStart"/>
      <w:r>
        <w:t>period of time</w:t>
      </w:r>
      <w:proofErr w:type="gramEnd"/>
      <w:r>
        <w:t>.</w:t>
      </w:r>
    </w:p>
    <w:p w14:paraId="43E8B545" w14:textId="77777777" w:rsidR="003D0FE2" w:rsidRDefault="00000000">
      <w:pPr>
        <w:spacing w:after="2381"/>
        <w:ind w:left="708" w:right="609"/>
      </w:pPr>
      <w:r>
        <w:t xml:space="preserve">We are required to communicate with those charged with governance regarding, among other matters, the planned scope and timing of the audit, significant audit findings, and certain internal </w:t>
      </w:r>
      <w:proofErr w:type="gramStart"/>
      <w:r>
        <w:t>control related</w:t>
      </w:r>
      <w:proofErr w:type="gramEnd"/>
      <w:r>
        <w:t xml:space="preserve"> matters that we identified during the audit.</w:t>
      </w:r>
    </w:p>
    <w:p w14:paraId="517EE7CA" w14:textId="77777777" w:rsidR="003D0FE2" w:rsidRDefault="00000000">
      <w:pPr>
        <w:spacing w:after="340" w:line="259" w:lineRule="auto"/>
        <w:ind w:left="630" w:firstLine="0"/>
        <w:jc w:val="left"/>
      </w:pPr>
      <w:r>
        <w:rPr>
          <w:noProof/>
        </w:rPr>
        <w:drawing>
          <wp:inline distT="0" distB="0" distL="0" distR="0" wp14:anchorId="3E3187A1" wp14:editId="0D2CF080">
            <wp:extent cx="4173411" cy="1335494"/>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4173411" cy="1335494"/>
                    </a:xfrm>
                    <a:prstGeom prst="rect">
                      <a:avLst/>
                    </a:prstGeom>
                  </pic:spPr>
                </pic:pic>
              </a:graphicData>
            </a:graphic>
          </wp:inline>
        </w:drawing>
      </w:r>
    </w:p>
    <w:p w14:paraId="0C8F146A" w14:textId="77777777" w:rsidR="003D0FE2" w:rsidRDefault="00000000">
      <w:pPr>
        <w:spacing w:after="6"/>
        <w:ind w:left="708"/>
      </w:pPr>
      <w:r>
        <w:lastRenderedPageBreak/>
        <w:t>New York, New York</w:t>
      </w:r>
    </w:p>
    <w:p w14:paraId="680EECCA" w14:textId="77777777" w:rsidR="003D0FE2" w:rsidRDefault="00000000">
      <w:pPr>
        <w:ind w:left="708"/>
      </w:pPr>
      <w:r>
        <w:t>June 5, 2025</w:t>
      </w:r>
    </w:p>
    <w:p w14:paraId="1F9EE9C3" w14:textId="77777777" w:rsidR="003D0FE2" w:rsidRDefault="00000000">
      <w:pPr>
        <w:spacing w:after="0" w:line="265" w:lineRule="auto"/>
        <w:ind w:left="106" w:right="8"/>
        <w:jc w:val="center"/>
      </w:pPr>
      <w:r>
        <w:rPr>
          <w:b/>
        </w:rPr>
        <w:t>HOUR CHILDREN, INC.</w:t>
      </w:r>
    </w:p>
    <w:p w14:paraId="2E7A924B" w14:textId="77777777" w:rsidR="003D0FE2" w:rsidRDefault="00000000">
      <w:pPr>
        <w:spacing w:after="0" w:line="265" w:lineRule="auto"/>
        <w:ind w:left="106" w:right="5"/>
        <w:jc w:val="center"/>
      </w:pPr>
      <w:r>
        <w:rPr>
          <w:b/>
        </w:rPr>
        <w:t>STATEMENTS OF FINANCIAL POSITION</w:t>
      </w:r>
    </w:p>
    <w:p w14:paraId="2F4B006B" w14:textId="77777777" w:rsidR="003D0FE2" w:rsidRDefault="00000000">
      <w:pPr>
        <w:spacing w:after="532" w:line="265" w:lineRule="auto"/>
        <w:ind w:left="106" w:right="66"/>
        <w:jc w:val="center"/>
      </w:pPr>
      <w:r>
        <w:rPr>
          <w:b/>
        </w:rPr>
        <w:t xml:space="preserve">JUNE 30, </w:t>
      </w:r>
      <w:proofErr w:type="gramStart"/>
      <w:r>
        <w:rPr>
          <w:b/>
        </w:rPr>
        <w:t>2024</w:t>
      </w:r>
      <w:proofErr w:type="gramEnd"/>
      <w:r>
        <w:rPr>
          <w:b/>
        </w:rPr>
        <w:t xml:space="preserve"> AND 2023 </w:t>
      </w:r>
    </w:p>
    <w:p w14:paraId="6B5BD30C" w14:textId="77777777" w:rsidR="003D0FE2" w:rsidRDefault="00000000">
      <w:pPr>
        <w:pStyle w:val="Heading2"/>
        <w:spacing w:after="259" w:line="259" w:lineRule="auto"/>
        <w:ind w:left="1144" w:right="1044"/>
        <w:jc w:val="center"/>
      </w:pPr>
      <w:r>
        <w:t xml:space="preserve">A S </w:t>
      </w:r>
      <w:proofErr w:type="spellStart"/>
      <w:r>
        <w:t>S</w:t>
      </w:r>
      <w:proofErr w:type="spellEnd"/>
      <w:r>
        <w:t xml:space="preserve"> E T S</w:t>
      </w:r>
    </w:p>
    <w:p w14:paraId="3CBC6CD2" w14:textId="77777777" w:rsidR="003D0FE2" w:rsidRDefault="00000000">
      <w:pPr>
        <w:spacing w:after="0" w:line="259" w:lineRule="auto"/>
        <w:ind w:left="2138" w:firstLine="0"/>
        <w:jc w:val="left"/>
      </w:pPr>
      <w:r>
        <w:t xml:space="preserve">                                        </w:t>
      </w:r>
    </w:p>
    <w:tbl>
      <w:tblPr>
        <w:tblStyle w:val="TableGrid"/>
        <w:tblW w:w="9360" w:type="dxa"/>
        <w:tblInd w:w="698" w:type="dxa"/>
        <w:tblCellMar>
          <w:top w:w="0" w:type="dxa"/>
          <w:left w:w="0" w:type="dxa"/>
          <w:bottom w:w="0" w:type="dxa"/>
          <w:right w:w="0" w:type="dxa"/>
        </w:tblCellMar>
        <w:tblLook w:val="04A0" w:firstRow="1" w:lastRow="0" w:firstColumn="1" w:lastColumn="0" w:noHBand="0" w:noVBand="1"/>
      </w:tblPr>
      <w:tblGrid>
        <w:gridCol w:w="5758"/>
        <w:gridCol w:w="2160"/>
        <w:gridCol w:w="1442"/>
      </w:tblGrid>
      <w:tr w:rsidR="003D0FE2" w14:paraId="2B40E2FB" w14:textId="77777777">
        <w:trPr>
          <w:trHeight w:val="808"/>
        </w:trPr>
        <w:tc>
          <w:tcPr>
            <w:tcW w:w="5757" w:type="dxa"/>
            <w:tcBorders>
              <w:top w:val="nil"/>
              <w:left w:val="nil"/>
              <w:bottom w:val="nil"/>
              <w:right w:val="nil"/>
            </w:tcBorders>
            <w:vAlign w:val="bottom"/>
          </w:tcPr>
          <w:p w14:paraId="23A778B3" w14:textId="77777777" w:rsidR="003D0FE2" w:rsidRDefault="00000000">
            <w:pPr>
              <w:spacing w:after="0" w:line="259" w:lineRule="auto"/>
              <w:ind w:left="4650" w:firstLine="0"/>
              <w:jc w:val="left"/>
            </w:pPr>
            <w:r>
              <w:t xml:space="preserve"> </w:t>
            </w:r>
          </w:p>
          <w:p w14:paraId="6ACE3EA5" w14:textId="77777777" w:rsidR="003D0FE2" w:rsidRDefault="00000000">
            <w:pPr>
              <w:spacing w:after="0" w:line="259" w:lineRule="auto"/>
              <w:ind w:left="0" w:firstLine="0"/>
              <w:jc w:val="left"/>
            </w:pPr>
            <w:r>
              <w:t xml:space="preserve"> </w:t>
            </w:r>
            <w:r>
              <w:rPr>
                <w:u w:val="single" w:color="000000"/>
              </w:rPr>
              <w:t>Current Assets</w:t>
            </w:r>
          </w:p>
        </w:tc>
        <w:tc>
          <w:tcPr>
            <w:tcW w:w="2160" w:type="dxa"/>
            <w:tcBorders>
              <w:top w:val="nil"/>
              <w:left w:val="nil"/>
              <w:bottom w:val="nil"/>
              <w:right w:val="nil"/>
            </w:tcBorders>
          </w:tcPr>
          <w:p w14:paraId="0546350F" w14:textId="77777777" w:rsidR="003D0FE2" w:rsidRDefault="00000000">
            <w:pPr>
              <w:spacing w:after="0" w:line="259" w:lineRule="auto"/>
              <w:ind w:left="3" w:firstLine="0"/>
              <w:jc w:val="left"/>
            </w:pPr>
            <w:r>
              <w:rPr>
                <w:u w:val="single" w:color="000000"/>
              </w:rPr>
              <w:t xml:space="preserve">       2024       </w:t>
            </w:r>
          </w:p>
        </w:tc>
        <w:tc>
          <w:tcPr>
            <w:tcW w:w="1442" w:type="dxa"/>
            <w:tcBorders>
              <w:top w:val="nil"/>
              <w:left w:val="nil"/>
              <w:bottom w:val="nil"/>
              <w:right w:val="nil"/>
            </w:tcBorders>
          </w:tcPr>
          <w:p w14:paraId="716E3053" w14:textId="77777777" w:rsidR="003D0FE2" w:rsidRDefault="00000000">
            <w:pPr>
              <w:spacing w:after="0" w:line="259" w:lineRule="auto"/>
              <w:ind w:left="2" w:firstLine="0"/>
            </w:pPr>
            <w:r>
              <w:rPr>
                <w:u w:val="single" w:color="000000"/>
              </w:rPr>
              <w:t xml:space="preserve">       2023       </w:t>
            </w:r>
            <w:r>
              <w:t xml:space="preserve"> </w:t>
            </w:r>
          </w:p>
        </w:tc>
      </w:tr>
      <w:tr w:rsidR="003D0FE2" w14:paraId="3A0BE821" w14:textId="77777777">
        <w:trPr>
          <w:trHeight w:val="280"/>
        </w:trPr>
        <w:tc>
          <w:tcPr>
            <w:tcW w:w="5757" w:type="dxa"/>
            <w:tcBorders>
              <w:top w:val="nil"/>
              <w:left w:val="nil"/>
              <w:bottom w:val="nil"/>
              <w:right w:val="nil"/>
            </w:tcBorders>
          </w:tcPr>
          <w:p w14:paraId="7350705A" w14:textId="77777777" w:rsidR="003D0FE2" w:rsidRDefault="00000000">
            <w:pPr>
              <w:spacing w:after="0" w:line="259" w:lineRule="auto"/>
              <w:ind w:left="0" w:firstLine="0"/>
              <w:jc w:val="left"/>
            </w:pPr>
            <w:r>
              <w:t xml:space="preserve">  Cash           </w:t>
            </w:r>
          </w:p>
        </w:tc>
        <w:tc>
          <w:tcPr>
            <w:tcW w:w="2160" w:type="dxa"/>
            <w:tcBorders>
              <w:top w:val="nil"/>
              <w:left w:val="nil"/>
              <w:bottom w:val="nil"/>
              <w:right w:val="nil"/>
            </w:tcBorders>
          </w:tcPr>
          <w:p w14:paraId="6FF31D3C" w14:textId="77777777" w:rsidR="003D0FE2" w:rsidRDefault="00000000">
            <w:pPr>
              <w:spacing w:after="0" w:line="259" w:lineRule="auto"/>
              <w:ind w:left="3" w:firstLine="0"/>
              <w:jc w:val="left"/>
            </w:pPr>
            <w:r>
              <w:t xml:space="preserve">$   2,161,327 </w:t>
            </w:r>
          </w:p>
        </w:tc>
        <w:tc>
          <w:tcPr>
            <w:tcW w:w="1442" w:type="dxa"/>
            <w:tcBorders>
              <w:top w:val="nil"/>
              <w:left w:val="nil"/>
              <w:bottom w:val="nil"/>
              <w:right w:val="nil"/>
            </w:tcBorders>
          </w:tcPr>
          <w:p w14:paraId="5CB58067" w14:textId="77777777" w:rsidR="003D0FE2" w:rsidRDefault="00000000">
            <w:pPr>
              <w:spacing w:after="0" w:line="259" w:lineRule="auto"/>
              <w:ind w:left="2" w:firstLine="0"/>
              <w:jc w:val="left"/>
            </w:pPr>
            <w:r>
              <w:t xml:space="preserve">$   2,199,301 </w:t>
            </w:r>
          </w:p>
        </w:tc>
      </w:tr>
      <w:tr w:rsidR="003D0FE2" w14:paraId="660AA77A" w14:textId="77777777">
        <w:trPr>
          <w:trHeight w:val="280"/>
        </w:trPr>
        <w:tc>
          <w:tcPr>
            <w:tcW w:w="5757" w:type="dxa"/>
            <w:tcBorders>
              <w:top w:val="nil"/>
              <w:left w:val="nil"/>
              <w:bottom w:val="nil"/>
              <w:right w:val="nil"/>
            </w:tcBorders>
          </w:tcPr>
          <w:p w14:paraId="75D5055D" w14:textId="77777777" w:rsidR="003D0FE2" w:rsidRDefault="00000000">
            <w:pPr>
              <w:spacing w:after="0" w:line="259" w:lineRule="auto"/>
              <w:ind w:left="0" w:firstLine="0"/>
              <w:jc w:val="left"/>
            </w:pPr>
            <w:r>
              <w:t xml:space="preserve">  Accounts receivable               </w:t>
            </w:r>
          </w:p>
        </w:tc>
        <w:tc>
          <w:tcPr>
            <w:tcW w:w="2160" w:type="dxa"/>
            <w:tcBorders>
              <w:top w:val="nil"/>
              <w:left w:val="nil"/>
              <w:bottom w:val="nil"/>
              <w:right w:val="nil"/>
            </w:tcBorders>
          </w:tcPr>
          <w:p w14:paraId="083BB6A7" w14:textId="77777777" w:rsidR="003D0FE2" w:rsidRDefault="00000000">
            <w:pPr>
              <w:tabs>
                <w:tab w:val="center" w:pos="1441"/>
              </w:tabs>
              <w:spacing w:after="0" w:line="259" w:lineRule="auto"/>
              <w:ind w:left="0" w:firstLine="0"/>
              <w:jc w:val="left"/>
            </w:pPr>
            <w:r>
              <w:t xml:space="preserve">     2,780,791</w:t>
            </w:r>
            <w:r>
              <w:tab/>
              <w:t xml:space="preserve">       </w:t>
            </w:r>
          </w:p>
        </w:tc>
        <w:tc>
          <w:tcPr>
            <w:tcW w:w="1442" w:type="dxa"/>
            <w:tcBorders>
              <w:top w:val="nil"/>
              <w:left w:val="nil"/>
              <w:bottom w:val="nil"/>
              <w:right w:val="nil"/>
            </w:tcBorders>
          </w:tcPr>
          <w:p w14:paraId="75DACD80" w14:textId="77777777" w:rsidR="003D0FE2" w:rsidRDefault="00000000">
            <w:pPr>
              <w:spacing w:after="0" w:line="259" w:lineRule="auto"/>
              <w:ind w:left="1" w:firstLine="0"/>
              <w:jc w:val="left"/>
            </w:pPr>
            <w:r>
              <w:t xml:space="preserve">     3,633,215</w:t>
            </w:r>
          </w:p>
        </w:tc>
      </w:tr>
      <w:tr w:rsidR="003D0FE2" w14:paraId="551E1E8B" w14:textId="77777777">
        <w:trPr>
          <w:trHeight w:val="280"/>
        </w:trPr>
        <w:tc>
          <w:tcPr>
            <w:tcW w:w="5757" w:type="dxa"/>
            <w:tcBorders>
              <w:top w:val="nil"/>
              <w:left w:val="nil"/>
              <w:bottom w:val="nil"/>
              <w:right w:val="nil"/>
            </w:tcBorders>
          </w:tcPr>
          <w:p w14:paraId="41C7D673" w14:textId="77777777" w:rsidR="003D0FE2" w:rsidRDefault="00000000">
            <w:pPr>
              <w:spacing w:after="0" w:line="259" w:lineRule="auto"/>
              <w:ind w:left="0" w:firstLine="0"/>
              <w:jc w:val="left"/>
            </w:pPr>
            <w:r>
              <w:t xml:space="preserve">  Due from NYS Department of Correctional Services </w:t>
            </w:r>
          </w:p>
        </w:tc>
        <w:tc>
          <w:tcPr>
            <w:tcW w:w="2160" w:type="dxa"/>
            <w:tcBorders>
              <w:top w:val="nil"/>
              <w:left w:val="nil"/>
              <w:bottom w:val="nil"/>
              <w:right w:val="nil"/>
            </w:tcBorders>
          </w:tcPr>
          <w:p w14:paraId="2A7ADF88" w14:textId="77777777" w:rsidR="003D0FE2" w:rsidRDefault="00000000">
            <w:pPr>
              <w:tabs>
                <w:tab w:val="center" w:pos="1442"/>
              </w:tabs>
              <w:spacing w:after="0" w:line="259" w:lineRule="auto"/>
              <w:ind w:left="0" w:firstLine="0"/>
              <w:jc w:val="left"/>
            </w:pPr>
            <w:r>
              <w:t xml:space="preserve">        316,863</w:t>
            </w:r>
            <w:r>
              <w:tab/>
              <w:t xml:space="preserve">      </w:t>
            </w:r>
          </w:p>
        </w:tc>
        <w:tc>
          <w:tcPr>
            <w:tcW w:w="1442" w:type="dxa"/>
            <w:tcBorders>
              <w:top w:val="nil"/>
              <w:left w:val="nil"/>
              <w:bottom w:val="nil"/>
              <w:right w:val="nil"/>
            </w:tcBorders>
          </w:tcPr>
          <w:p w14:paraId="46DE3182" w14:textId="77777777" w:rsidR="003D0FE2" w:rsidRDefault="00000000">
            <w:pPr>
              <w:spacing w:after="0" w:line="259" w:lineRule="auto"/>
              <w:ind w:left="1" w:firstLine="0"/>
              <w:jc w:val="left"/>
            </w:pPr>
            <w:r>
              <w:t xml:space="preserve">        443,465</w:t>
            </w:r>
          </w:p>
        </w:tc>
      </w:tr>
      <w:tr w:rsidR="003D0FE2" w14:paraId="68C12AF9" w14:textId="77777777">
        <w:trPr>
          <w:trHeight w:val="280"/>
        </w:trPr>
        <w:tc>
          <w:tcPr>
            <w:tcW w:w="5757" w:type="dxa"/>
            <w:tcBorders>
              <w:top w:val="nil"/>
              <w:left w:val="nil"/>
              <w:bottom w:val="nil"/>
              <w:right w:val="nil"/>
            </w:tcBorders>
          </w:tcPr>
          <w:p w14:paraId="7F869DEC" w14:textId="77777777" w:rsidR="003D0FE2" w:rsidRDefault="00000000">
            <w:pPr>
              <w:spacing w:after="0" w:line="259" w:lineRule="auto"/>
              <w:ind w:left="0" w:firstLine="0"/>
              <w:jc w:val="left"/>
            </w:pPr>
            <w:r>
              <w:t xml:space="preserve">  Inventory                               </w:t>
            </w:r>
          </w:p>
        </w:tc>
        <w:tc>
          <w:tcPr>
            <w:tcW w:w="2160" w:type="dxa"/>
            <w:tcBorders>
              <w:top w:val="nil"/>
              <w:left w:val="nil"/>
              <w:bottom w:val="nil"/>
              <w:right w:val="nil"/>
            </w:tcBorders>
          </w:tcPr>
          <w:p w14:paraId="6A65685C" w14:textId="77777777" w:rsidR="003D0FE2" w:rsidRDefault="00000000">
            <w:pPr>
              <w:spacing w:after="0" w:line="259" w:lineRule="auto"/>
              <w:ind w:left="1" w:firstLine="0"/>
              <w:jc w:val="left"/>
            </w:pPr>
            <w:r>
              <w:t xml:space="preserve">        118,684  </w:t>
            </w:r>
          </w:p>
        </w:tc>
        <w:tc>
          <w:tcPr>
            <w:tcW w:w="1442" w:type="dxa"/>
            <w:tcBorders>
              <w:top w:val="nil"/>
              <w:left w:val="nil"/>
              <w:bottom w:val="nil"/>
              <w:right w:val="nil"/>
            </w:tcBorders>
          </w:tcPr>
          <w:p w14:paraId="4F61748D" w14:textId="77777777" w:rsidR="003D0FE2" w:rsidRDefault="00000000">
            <w:pPr>
              <w:spacing w:after="0" w:line="259" w:lineRule="auto"/>
              <w:ind w:left="1" w:firstLine="0"/>
              <w:jc w:val="left"/>
            </w:pPr>
            <w:r>
              <w:t xml:space="preserve">        141,700</w:t>
            </w:r>
          </w:p>
        </w:tc>
      </w:tr>
      <w:tr w:rsidR="003D0FE2" w14:paraId="6163DE6E" w14:textId="77777777">
        <w:trPr>
          <w:trHeight w:val="280"/>
        </w:trPr>
        <w:tc>
          <w:tcPr>
            <w:tcW w:w="5757" w:type="dxa"/>
            <w:tcBorders>
              <w:top w:val="nil"/>
              <w:left w:val="nil"/>
              <w:bottom w:val="nil"/>
              <w:right w:val="nil"/>
            </w:tcBorders>
          </w:tcPr>
          <w:p w14:paraId="559A85EC" w14:textId="77777777" w:rsidR="003D0FE2" w:rsidRDefault="00000000">
            <w:pPr>
              <w:spacing w:after="0" w:line="259" w:lineRule="auto"/>
              <w:ind w:left="0" w:firstLine="0"/>
              <w:jc w:val="left"/>
            </w:pPr>
            <w:r>
              <w:t xml:space="preserve">  Due from Hour Apartment L.P.         </w:t>
            </w:r>
          </w:p>
        </w:tc>
        <w:tc>
          <w:tcPr>
            <w:tcW w:w="2160" w:type="dxa"/>
            <w:tcBorders>
              <w:top w:val="nil"/>
              <w:left w:val="nil"/>
              <w:bottom w:val="nil"/>
              <w:right w:val="nil"/>
            </w:tcBorders>
          </w:tcPr>
          <w:p w14:paraId="2410850E" w14:textId="77777777" w:rsidR="003D0FE2" w:rsidRDefault="00000000">
            <w:pPr>
              <w:spacing w:after="0" w:line="259" w:lineRule="auto"/>
              <w:ind w:left="3" w:firstLine="0"/>
              <w:jc w:val="left"/>
            </w:pPr>
            <w:r>
              <w:t xml:space="preserve">          62,587        </w:t>
            </w:r>
          </w:p>
        </w:tc>
        <w:tc>
          <w:tcPr>
            <w:tcW w:w="1442" w:type="dxa"/>
            <w:tcBorders>
              <w:top w:val="nil"/>
              <w:left w:val="nil"/>
              <w:bottom w:val="nil"/>
              <w:right w:val="nil"/>
            </w:tcBorders>
          </w:tcPr>
          <w:p w14:paraId="28CD2727" w14:textId="77777777" w:rsidR="003D0FE2" w:rsidRDefault="00000000">
            <w:pPr>
              <w:spacing w:after="0" w:line="259" w:lineRule="auto"/>
              <w:ind w:left="3" w:firstLine="0"/>
              <w:jc w:val="left"/>
            </w:pPr>
            <w:r>
              <w:t xml:space="preserve">          41,504</w:t>
            </w:r>
          </w:p>
        </w:tc>
      </w:tr>
      <w:tr w:rsidR="003D0FE2" w14:paraId="1FF78758" w14:textId="77777777">
        <w:trPr>
          <w:trHeight w:val="280"/>
        </w:trPr>
        <w:tc>
          <w:tcPr>
            <w:tcW w:w="5757" w:type="dxa"/>
            <w:tcBorders>
              <w:top w:val="nil"/>
              <w:left w:val="nil"/>
              <w:bottom w:val="nil"/>
              <w:right w:val="nil"/>
            </w:tcBorders>
          </w:tcPr>
          <w:p w14:paraId="4F5904F1" w14:textId="77777777" w:rsidR="003D0FE2" w:rsidRDefault="00000000">
            <w:pPr>
              <w:spacing w:after="0" w:line="259" w:lineRule="auto"/>
              <w:ind w:left="0" w:firstLine="0"/>
              <w:jc w:val="left"/>
            </w:pPr>
            <w:r>
              <w:t xml:space="preserve">  Due from Hour Apartment III </w:t>
            </w:r>
          </w:p>
        </w:tc>
        <w:tc>
          <w:tcPr>
            <w:tcW w:w="2160" w:type="dxa"/>
            <w:tcBorders>
              <w:top w:val="nil"/>
              <w:left w:val="nil"/>
              <w:bottom w:val="nil"/>
              <w:right w:val="nil"/>
            </w:tcBorders>
          </w:tcPr>
          <w:p w14:paraId="251F695E" w14:textId="77777777" w:rsidR="003D0FE2" w:rsidRDefault="00000000">
            <w:pPr>
              <w:spacing w:after="0" w:line="259" w:lineRule="auto"/>
              <w:ind w:left="2" w:firstLine="0"/>
              <w:jc w:val="left"/>
            </w:pPr>
            <w:r>
              <w:t xml:space="preserve">          39,357</w:t>
            </w:r>
          </w:p>
        </w:tc>
        <w:tc>
          <w:tcPr>
            <w:tcW w:w="1442" w:type="dxa"/>
            <w:tcBorders>
              <w:top w:val="nil"/>
              <w:left w:val="nil"/>
              <w:bottom w:val="nil"/>
              <w:right w:val="nil"/>
            </w:tcBorders>
          </w:tcPr>
          <w:p w14:paraId="411A107E" w14:textId="77777777" w:rsidR="003D0FE2" w:rsidRDefault="00000000">
            <w:pPr>
              <w:spacing w:after="0" w:line="259" w:lineRule="auto"/>
              <w:ind w:left="2" w:firstLine="0"/>
              <w:jc w:val="left"/>
            </w:pPr>
            <w:r>
              <w:t xml:space="preserve">          38,761</w:t>
            </w:r>
          </w:p>
        </w:tc>
      </w:tr>
      <w:tr w:rsidR="003D0FE2" w14:paraId="52E980D7" w14:textId="77777777">
        <w:trPr>
          <w:trHeight w:val="419"/>
        </w:trPr>
        <w:tc>
          <w:tcPr>
            <w:tcW w:w="5757" w:type="dxa"/>
            <w:tcBorders>
              <w:top w:val="nil"/>
              <w:left w:val="nil"/>
              <w:bottom w:val="nil"/>
              <w:right w:val="nil"/>
            </w:tcBorders>
          </w:tcPr>
          <w:p w14:paraId="760FFF13" w14:textId="77777777" w:rsidR="003D0FE2" w:rsidRDefault="00000000">
            <w:pPr>
              <w:spacing w:after="0" w:line="259" w:lineRule="auto"/>
              <w:ind w:left="0" w:firstLine="0"/>
              <w:jc w:val="left"/>
            </w:pPr>
            <w:r>
              <w:t xml:space="preserve">  Prepaid expenses                      </w:t>
            </w:r>
          </w:p>
        </w:tc>
        <w:tc>
          <w:tcPr>
            <w:tcW w:w="2160" w:type="dxa"/>
            <w:tcBorders>
              <w:top w:val="nil"/>
              <w:left w:val="nil"/>
              <w:bottom w:val="nil"/>
              <w:right w:val="nil"/>
            </w:tcBorders>
          </w:tcPr>
          <w:p w14:paraId="5EB98060" w14:textId="77777777" w:rsidR="003D0FE2" w:rsidRDefault="00000000">
            <w:pPr>
              <w:spacing w:after="0" w:line="259" w:lineRule="auto"/>
              <w:ind w:left="1" w:firstLine="0"/>
              <w:jc w:val="left"/>
            </w:pPr>
            <w:r>
              <w:rPr>
                <w:u w:val="single" w:color="000000"/>
              </w:rPr>
              <w:t xml:space="preserve">        306,483 </w:t>
            </w:r>
          </w:p>
        </w:tc>
        <w:tc>
          <w:tcPr>
            <w:tcW w:w="1442" w:type="dxa"/>
            <w:tcBorders>
              <w:top w:val="nil"/>
              <w:left w:val="nil"/>
              <w:bottom w:val="nil"/>
              <w:right w:val="nil"/>
            </w:tcBorders>
          </w:tcPr>
          <w:p w14:paraId="0D7EC21D" w14:textId="77777777" w:rsidR="003D0FE2" w:rsidRDefault="00000000">
            <w:pPr>
              <w:spacing w:after="0" w:line="259" w:lineRule="auto"/>
              <w:ind w:left="2" w:firstLine="0"/>
            </w:pPr>
            <w:r>
              <w:rPr>
                <w:u w:val="single" w:color="000000"/>
              </w:rPr>
              <w:t xml:space="preserve">        280,158 </w:t>
            </w:r>
            <w:r>
              <w:t xml:space="preserve">  </w:t>
            </w:r>
          </w:p>
        </w:tc>
      </w:tr>
      <w:tr w:rsidR="003D0FE2" w14:paraId="7371313C" w14:textId="77777777">
        <w:trPr>
          <w:trHeight w:val="979"/>
        </w:trPr>
        <w:tc>
          <w:tcPr>
            <w:tcW w:w="5757" w:type="dxa"/>
            <w:tcBorders>
              <w:top w:val="nil"/>
              <w:left w:val="nil"/>
              <w:bottom w:val="nil"/>
              <w:right w:val="nil"/>
            </w:tcBorders>
            <w:vAlign w:val="bottom"/>
          </w:tcPr>
          <w:p w14:paraId="63009BAF" w14:textId="77777777" w:rsidR="003D0FE2" w:rsidRDefault="00000000">
            <w:pPr>
              <w:spacing w:after="259" w:line="259" w:lineRule="auto"/>
              <w:ind w:left="720" w:firstLine="0"/>
              <w:jc w:val="left"/>
            </w:pPr>
            <w:r>
              <w:t xml:space="preserve">Total Current Assets           </w:t>
            </w:r>
          </w:p>
          <w:p w14:paraId="296171C6" w14:textId="77777777" w:rsidR="003D0FE2" w:rsidRDefault="00000000">
            <w:pPr>
              <w:spacing w:after="0" w:line="259" w:lineRule="auto"/>
              <w:ind w:left="0" w:firstLine="0"/>
              <w:jc w:val="left"/>
            </w:pPr>
            <w:r>
              <w:t xml:space="preserve">  Fixed assets at cost - net of accumulated depreciation </w:t>
            </w:r>
          </w:p>
        </w:tc>
        <w:tc>
          <w:tcPr>
            <w:tcW w:w="2160" w:type="dxa"/>
            <w:tcBorders>
              <w:top w:val="nil"/>
              <w:left w:val="nil"/>
              <w:bottom w:val="nil"/>
              <w:right w:val="nil"/>
            </w:tcBorders>
          </w:tcPr>
          <w:p w14:paraId="1A5693AC" w14:textId="77777777" w:rsidR="003D0FE2" w:rsidRDefault="00000000">
            <w:pPr>
              <w:tabs>
                <w:tab w:val="center" w:pos="1441"/>
              </w:tabs>
              <w:spacing w:after="0" w:line="259" w:lineRule="auto"/>
              <w:ind w:left="0" w:firstLine="0"/>
              <w:jc w:val="left"/>
            </w:pPr>
            <w:r>
              <w:t xml:space="preserve">     5,786,092</w:t>
            </w:r>
            <w:r>
              <w:tab/>
              <w:t xml:space="preserve">   </w:t>
            </w:r>
          </w:p>
        </w:tc>
        <w:tc>
          <w:tcPr>
            <w:tcW w:w="1442" w:type="dxa"/>
            <w:tcBorders>
              <w:top w:val="nil"/>
              <w:left w:val="nil"/>
              <w:bottom w:val="nil"/>
              <w:right w:val="nil"/>
            </w:tcBorders>
          </w:tcPr>
          <w:p w14:paraId="066BDFB1" w14:textId="77777777" w:rsidR="003D0FE2" w:rsidRDefault="00000000">
            <w:pPr>
              <w:spacing w:after="0" w:line="259" w:lineRule="auto"/>
              <w:ind w:left="1" w:firstLine="0"/>
              <w:jc w:val="left"/>
            </w:pPr>
            <w:r>
              <w:t xml:space="preserve">     6,778,104</w:t>
            </w:r>
          </w:p>
        </w:tc>
      </w:tr>
      <w:tr w:rsidR="003D0FE2" w14:paraId="16D96F7D" w14:textId="77777777">
        <w:trPr>
          <w:trHeight w:val="419"/>
        </w:trPr>
        <w:tc>
          <w:tcPr>
            <w:tcW w:w="5757" w:type="dxa"/>
            <w:tcBorders>
              <w:top w:val="nil"/>
              <w:left w:val="nil"/>
              <w:bottom w:val="nil"/>
              <w:right w:val="nil"/>
            </w:tcBorders>
          </w:tcPr>
          <w:p w14:paraId="587AC3E1" w14:textId="77777777" w:rsidR="003D0FE2" w:rsidRDefault="00000000">
            <w:pPr>
              <w:spacing w:after="0" w:line="259" w:lineRule="auto"/>
              <w:ind w:left="0" w:firstLine="0"/>
              <w:jc w:val="left"/>
            </w:pPr>
            <w:r>
              <w:t xml:space="preserve">   of $1,962,901 in 2024 and $1,947,405 in 2023      </w:t>
            </w:r>
          </w:p>
        </w:tc>
        <w:tc>
          <w:tcPr>
            <w:tcW w:w="2160" w:type="dxa"/>
            <w:tcBorders>
              <w:top w:val="nil"/>
              <w:left w:val="nil"/>
              <w:bottom w:val="nil"/>
              <w:right w:val="nil"/>
            </w:tcBorders>
          </w:tcPr>
          <w:p w14:paraId="78B97CF4" w14:textId="77777777" w:rsidR="003D0FE2" w:rsidRDefault="00000000">
            <w:pPr>
              <w:tabs>
                <w:tab w:val="center" w:pos="1442"/>
              </w:tabs>
              <w:spacing w:after="0" w:line="259" w:lineRule="auto"/>
              <w:ind w:left="0" w:firstLine="0"/>
              <w:jc w:val="left"/>
            </w:pPr>
            <w:r>
              <w:t xml:space="preserve">     3,193,885</w:t>
            </w:r>
            <w:r>
              <w:tab/>
              <w:t xml:space="preserve">    </w:t>
            </w:r>
          </w:p>
        </w:tc>
        <w:tc>
          <w:tcPr>
            <w:tcW w:w="1442" w:type="dxa"/>
            <w:tcBorders>
              <w:top w:val="nil"/>
              <w:left w:val="nil"/>
              <w:bottom w:val="nil"/>
              <w:right w:val="nil"/>
            </w:tcBorders>
          </w:tcPr>
          <w:p w14:paraId="7EFBA442" w14:textId="77777777" w:rsidR="003D0FE2" w:rsidRDefault="00000000">
            <w:pPr>
              <w:spacing w:after="0" w:line="259" w:lineRule="auto"/>
              <w:ind w:left="2" w:firstLine="0"/>
              <w:jc w:val="left"/>
            </w:pPr>
            <w:r>
              <w:t xml:space="preserve">     4,258,490 </w:t>
            </w:r>
          </w:p>
        </w:tc>
      </w:tr>
      <w:tr w:rsidR="003D0FE2" w14:paraId="21E0BF9F" w14:textId="77777777">
        <w:trPr>
          <w:trHeight w:val="979"/>
        </w:trPr>
        <w:tc>
          <w:tcPr>
            <w:tcW w:w="5757" w:type="dxa"/>
            <w:tcBorders>
              <w:top w:val="nil"/>
              <w:left w:val="nil"/>
              <w:bottom w:val="nil"/>
              <w:right w:val="nil"/>
            </w:tcBorders>
            <w:vAlign w:val="bottom"/>
          </w:tcPr>
          <w:p w14:paraId="2E96DD76" w14:textId="77777777" w:rsidR="003D0FE2" w:rsidRDefault="00000000">
            <w:pPr>
              <w:spacing w:after="0" w:line="259" w:lineRule="auto"/>
              <w:ind w:left="0" w:firstLine="0"/>
              <w:jc w:val="left"/>
            </w:pPr>
            <w:r>
              <w:t xml:space="preserve">  Right-of-use assets - Operating leases, net</w:t>
            </w:r>
          </w:p>
          <w:p w14:paraId="6CBAC38B" w14:textId="77777777" w:rsidR="003D0FE2" w:rsidRDefault="00000000">
            <w:pPr>
              <w:spacing w:after="0" w:line="259" w:lineRule="auto"/>
              <w:ind w:left="0" w:firstLine="0"/>
              <w:jc w:val="left"/>
            </w:pPr>
            <w:r>
              <w:t xml:space="preserve"> </w:t>
            </w:r>
          </w:p>
          <w:p w14:paraId="53EC96DE" w14:textId="77777777" w:rsidR="003D0FE2" w:rsidRDefault="00000000">
            <w:pPr>
              <w:spacing w:after="0" w:line="259" w:lineRule="auto"/>
              <w:ind w:left="0" w:firstLine="0"/>
              <w:jc w:val="left"/>
            </w:pPr>
            <w:r>
              <w:t xml:space="preserve"> </w:t>
            </w:r>
            <w:r>
              <w:rPr>
                <w:u w:val="single" w:color="000000"/>
              </w:rPr>
              <w:t>Other Assets</w:t>
            </w:r>
            <w:r>
              <w:t xml:space="preserve"> </w:t>
            </w:r>
          </w:p>
        </w:tc>
        <w:tc>
          <w:tcPr>
            <w:tcW w:w="2160" w:type="dxa"/>
            <w:tcBorders>
              <w:top w:val="nil"/>
              <w:left w:val="nil"/>
              <w:bottom w:val="nil"/>
              <w:right w:val="nil"/>
            </w:tcBorders>
          </w:tcPr>
          <w:p w14:paraId="3664A7BA" w14:textId="77777777" w:rsidR="003D0FE2" w:rsidRDefault="00000000">
            <w:pPr>
              <w:spacing w:after="0" w:line="259" w:lineRule="auto"/>
              <w:ind w:left="1" w:firstLine="0"/>
              <w:jc w:val="left"/>
            </w:pPr>
            <w:r>
              <w:t xml:space="preserve">     1,761,344</w:t>
            </w:r>
          </w:p>
        </w:tc>
        <w:tc>
          <w:tcPr>
            <w:tcW w:w="1442" w:type="dxa"/>
            <w:tcBorders>
              <w:top w:val="nil"/>
              <w:left w:val="nil"/>
              <w:bottom w:val="nil"/>
              <w:right w:val="nil"/>
            </w:tcBorders>
          </w:tcPr>
          <w:p w14:paraId="4E8365AF" w14:textId="77777777" w:rsidR="003D0FE2" w:rsidRDefault="00000000">
            <w:pPr>
              <w:spacing w:after="0" w:line="259" w:lineRule="auto"/>
              <w:ind w:left="1" w:firstLine="0"/>
              <w:jc w:val="left"/>
            </w:pPr>
            <w:r>
              <w:t xml:space="preserve">     2,174,449 </w:t>
            </w:r>
          </w:p>
        </w:tc>
      </w:tr>
      <w:tr w:rsidR="003D0FE2" w14:paraId="41E5779F" w14:textId="77777777">
        <w:trPr>
          <w:trHeight w:val="280"/>
        </w:trPr>
        <w:tc>
          <w:tcPr>
            <w:tcW w:w="5757" w:type="dxa"/>
            <w:tcBorders>
              <w:top w:val="nil"/>
              <w:left w:val="nil"/>
              <w:bottom w:val="nil"/>
              <w:right w:val="nil"/>
            </w:tcBorders>
          </w:tcPr>
          <w:p w14:paraId="4623F075" w14:textId="77777777" w:rsidR="003D0FE2" w:rsidRDefault="00000000">
            <w:pPr>
              <w:spacing w:after="0" w:line="259" w:lineRule="auto"/>
              <w:ind w:left="0" w:firstLine="0"/>
              <w:jc w:val="left"/>
            </w:pPr>
            <w:r>
              <w:t xml:space="preserve">  Investment in Hour Apartment III      </w:t>
            </w:r>
          </w:p>
        </w:tc>
        <w:tc>
          <w:tcPr>
            <w:tcW w:w="2160" w:type="dxa"/>
            <w:tcBorders>
              <w:top w:val="nil"/>
              <w:left w:val="nil"/>
              <w:bottom w:val="nil"/>
              <w:right w:val="nil"/>
            </w:tcBorders>
          </w:tcPr>
          <w:p w14:paraId="6BCC8D18" w14:textId="77777777" w:rsidR="003D0FE2" w:rsidRDefault="00000000">
            <w:pPr>
              <w:spacing w:after="0" w:line="259" w:lineRule="auto"/>
              <w:ind w:left="0" w:firstLine="0"/>
              <w:jc w:val="left"/>
            </w:pPr>
            <w:r>
              <w:t xml:space="preserve">        822,373  </w:t>
            </w:r>
          </w:p>
        </w:tc>
        <w:tc>
          <w:tcPr>
            <w:tcW w:w="1442" w:type="dxa"/>
            <w:tcBorders>
              <w:top w:val="nil"/>
              <w:left w:val="nil"/>
              <w:bottom w:val="nil"/>
              <w:right w:val="nil"/>
            </w:tcBorders>
          </w:tcPr>
          <w:p w14:paraId="214DD4B2" w14:textId="77777777" w:rsidR="003D0FE2" w:rsidRDefault="00000000">
            <w:pPr>
              <w:spacing w:after="0" w:line="259" w:lineRule="auto"/>
              <w:ind w:left="0" w:firstLine="0"/>
              <w:jc w:val="left"/>
            </w:pPr>
            <w:r>
              <w:t xml:space="preserve">        822,373</w:t>
            </w:r>
          </w:p>
        </w:tc>
      </w:tr>
      <w:tr w:rsidR="003D0FE2" w14:paraId="69C04806" w14:textId="77777777">
        <w:trPr>
          <w:trHeight w:val="280"/>
        </w:trPr>
        <w:tc>
          <w:tcPr>
            <w:tcW w:w="5757" w:type="dxa"/>
            <w:tcBorders>
              <w:top w:val="nil"/>
              <w:left w:val="nil"/>
              <w:bottom w:val="nil"/>
              <w:right w:val="nil"/>
            </w:tcBorders>
          </w:tcPr>
          <w:p w14:paraId="1B2AE921" w14:textId="77777777" w:rsidR="003D0FE2" w:rsidRDefault="00000000">
            <w:pPr>
              <w:spacing w:after="0" w:line="259" w:lineRule="auto"/>
              <w:ind w:left="0" w:firstLine="0"/>
              <w:jc w:val="left"/>
            </w:pPr>
            <w:r>
              <w:t xml:space="preserve">  Loan receivable - Hour Apartment III     </w:t>
            </w:r>
          </w:p>
        </w:tc>
        <w:tc>
          <w:tcPr>
            <w:tcW w:w="2160" w:type="dxa"/>
            <w:tcBorders>
              <w:top w:val="nil"/>
              <w:left w:val="nil"/>
              <w:bottom w:val="nil"/>
              <w:right w:val="nil"/>
            </w:tcBorders>
          </w:tcPr>
          <w:p w14:paraId="583E4CB6" w14:textId="77777777" w:rsidR="003D0FE2" w:rsidRDefault="00000000">
            <w:pPr>
              <w:tabs>
                <w:tab w:val="center" w:pos="1441"/>
              </w:tabs>
              <w:spacing w:after="0" w:line="259" w:lineRule="auto"/>
              <w:ind w:left="0" w:firstLine="0"/>
              <w:jc w:val="left"/>
            </w:pPr>
            <w:r>
              <w:t xml:space="preserve">        500,000</w:t>
            </w:r>
            <w:r>
              <w:tab/>
              <w:t xml:space="preserve">    </w:t>
            </w:r>
          </w:p>
        </w:tc>
        <w:tc>
          <w:tcPr>
            <w:tcW w:w="1442" w:type="dxa"/>
            <w:tcBorders>
              <w:top w:val="nil"/>
              <w:left w:val="nil"/>
              <w:bottom w:val="nil"/>
              <w:right w:val="nil"/>
            </w:tcBorders>
          </w:tcPr>
          <w:p w14:paraId="6911C505" w14:textId="77777777" w:rsidR="003D0FE2" w:rsidRDefault="00000000">
            <w:pPr>
              <w:spacing w:after="0" w:line="259" w:lineRule="auto"/>
              <w:ind w:left="1" w:firstLine="0"/>
              <w:jc w:val="left"/>
            </w:pPr>
            <w:r>
              <w:t xml:space="preserve">        500,000</w:t>
            </w:r>
          </w:p>
        </w:tc>
      </w:tr>
      <w:tr w:rsidR="003D0FE2" w14:paraId="56AA8280" w14:textId="77777777">
        <w:trPr>
          <w:trHeight w:val="280"/>
        </w:trPr>
        <w:tc>
          <w:tcPr>
            <w:tcW w:w="5757" w:type="dxa"/>
            <w:tcBorders>
              <w:top w:val="nil"/>
              <w:left w:val="nil"/>
              <w:bottom w:val="nil"/>
              <w:right w:val="nil"/>
            </w:tcBorders>
          </w:tcPr>
          <w:p w14:paraId="10980E03" w14:textId="77777777" w:rsidR="003D0FE2" w:rsidRDefault="00000000">
            <w:pPr>
              <w:spacing w:after="0" w:line="259" w:lineRule="auto"/>
              <w:ind w:left="0" w:firstLine="0"/>
              <w:jc w:val="left"/>
            </w:pPr>
            <w:r>
              <w:t xml:space="preserve">  Developer’s fee receivable           </w:t>
            </w:r>
          </w:p>
        </w:tc>
        <w:tc>
          <w:tcPr>
            <w:tcW w:w="2160" w:type="dxa"/>
            <w:tcBorders>
              <w:top w:val="nil"/>
              <w:left w:val="nil"/>
              <w:bottom w:val="nil"/>
              <w:right w:val="nil"/>
            </w:tcBorders>
          </w:tcPr>
          <w:p w14:paraId="345E37EC" w14:textId="77777777" w:rsidR="003D0FE2" w:rsidRDefault="00000000">
            <w:pPr>
              <w:spacing w:after="0" w:line="259" w:lineRule="auto"/>
              <w:ind w:left="0" w:firstLine="0"/>
              <w:jc w:val="left"/>
            </w:pPr>
            <w:r>
              <w:t xml:space="preserve">          51,938  </w:t>
            </w:r>
          </w:p>
        </w:tc>
        <w:tc>
          <w:tcPr>
            <w:tcW w:w="1442" w:type="dxa"/>
            <w:tcBorders>
              <w:top w:val="nil"/>
              <w:left w:val="nil"/>
              <w:bottom w:val="nil"/>
              <w:right w:val="nil"/>
            </w:tcBorders>
          </w:tcPr>
          <w:p w14:paraId="1D94205E" w14:textId="77777777" w:rsidR="003D0FE2" w:rsidRDefault="00000000">
            <w:pPr>
              <w:spacing w:after="0" w:line="259" w:lineRule="auto"/>
              <w:ind w:left="0" w:firstLine="0"/>
              <w:jc w:val="left"/>
            </w:pPr>
            <w:r>
              <w:t xml:space="preserve">          51,938</w:t>
            </w:r>
          </w:p>
        </w:tc>
      </w:tr>
      <w:tr w:rsidR="003D0FE2" w14:paraId="0E8B38D5" w14:textId="77777777">
        <w:trPr>
          <w:trHeight w:val="280"/>
        </w:trPr>
        <w:tc>
          <w:tcPr>
            <w:tcW w:w="5757" w:type="dxa"/>
            <w:tcBorders>
              <w:top w:val="nil"/>
              <w:left w:val="nil"/>
              <w:bottom w:val="nil"/>
              <w:right w:val="nil"/>
            </w:tcBorders>
          </w:tcPr>
          <w:p w14:paraId="665D45DC" w14:textId="77777777" w:rsidR="003D0FE2" w:rsidRDefault="00000000">
            <w:pPr>
              <w:spacing w:after="0" w:line="259" w:lineRule="auto"/>
              <w:ind w:left="0" w:firstLine="0"/>
              <w:jc w:val="left"/>
            </w:pPr>
            <w:r>
              <w:t xml:space="preserve">  Security deposits                     </w:t>
            </w:r>
          </w:p>
        </w:tc>
        <w:tc>
          <w:tcPr>
            <w:tcW w:w="2160" w:type="dxa"/>
            <w:tcBorders>
              <w:top w:val="nil"/>
              <w:left w:val="nil"/>
              <w:bottom w:val="nil"/>
              <w:right w:val="nil"/>
            </w:tcBorders>
          </w:tcPr>
          <w:p w14:paraId="234DEF33" w14:textId="77777777" w:rsidR="003D0FE2" w:rsidRDefault="00000000">
            <w:pPr>
              <w:tabs>
                <w:tab w:val="center" w:pos="1440"/>
              </w:tabs>
              <w:spacing w:after="0" w:line="259" w:lineRule="auto"/>
              <w:ind w:left="0" w:firstLine="0"/>
              <w:jc w:val="left"/>
            </w:pPr>
            <w:r>
              <w:t xml:space="preserve">          68,450</w:t>
            </w:r>
            <w:r>
              <w:tab/>
              <w:t xml:space="preserve">   </w:t>
            </w:r>
          </w:p>
        </w:tc>
        <w:tc>
          <w:tcPr>
            <w:tcW w:w="1442" w:type="dxa"/>
            <w:tcBorders>
              <w:top w:val="nil"/>
              <w:left w:val="nil"/>
              <w:bottom w:val="nil"/>
              <w:right w:val="nil"/>
            </w:tcBorders>
          </w:tcPr>
          <w:p w14:paraId="7FDE4F0A" w14:textId="77777777" w:rsidR="003D0FE2" w:rsidRDefault="00000000">
            <w:pPr>
              <w:spacing w:after="0" w:line="259" w:lineRule="auto"/>
              <w:ind w:left="0" w:firstLine="0"/>
              <w:jc w:val="left"/>
            </w:pPr>
            <w:r>
              <w:t xml:space="preserve">          68,080</w:t>
            </w:r>
          </w:p>
        </w:tc>
      </w:tr>
      <w:tr w:rsidR="003D0FE2" w14:paraId="6CBC8721" w14:textId="77777777">
        <w:trPr>
          <w:trHeight w:val="419"/>
        </w:trPr>
        <w:tc>
          <w:tcPr>
            <w:tcW w:w="5757" w:type="dxa"/>
            <w:tcBorders>
              <w:top w:val="nil"/>
              <w:left w:val="nil"/>
              <w:bottom w:val="nil"/>
              <w:right w:val="nil"/>
            </w:tcBorders>
          </w:tcPr>
          <w:p w14:paraId="0E100325" w14:textId="77777777" w:rsidR="003D0FE2" w:rsidRDefault="00000000">
            <w:pPr>
              <w:spacing w:after="0" w:line="259" w:lineRule="auto"/>
              <w:ind w:left="0" w:firstLine="0"/>
              <w:jc w:val="left"/>
            </w:pPr>
            <w:r>
              <w:t xml:space="preserve">  Investments                           </w:t>
            </w:r>
          </w:p>
        </w:tc>
        <w:tc>
          <w:tcPr>
            <w:tcW w:w="2160" w:type="dxa"/>
            <w:tcBorders>
              <w:top w:val="nil"/>
              <w:left w:val="nil"/>
              <w:bottom w:val="nil"/>
              <w:right w:val="nil"/>
            </w:tcBorders>
          </w:tcPr>
          <w:p w14:paraId="17556C06" w14:textId="77777777" w:rsidR="003D0FE2" w:rsidRDefault="00000000">
            <w:pPr>
              <w:spacing w:after="0" w:line="259" w:lineRule="auto"/>
              <w:ind w:left="1" w:firstLine="0"/>
              <w:jc w:val="left"/>
            </w:pPr>
            <w:r>
              <w:rPr>
                <w:u w:val="single" w:color="000000"/>
              </w:rPr>
              <w:t xml:space="preserve">     8,548,005 </w:t>
            </w:r>
          </w:p>
        </w:tc>
        <w:tc>
          <w:tcPr>
            <w:tcW w:w="1442" w:type="dxa"/>
            <w:tcBorders>
              <w:top w:val="nil"/>
              <w:left w:val="nil"/>
              <w:bottom w:val="nil"/>
              <w:right w:val="nil"/>
            </w:tcBorders>
          </w:tcPr>
          <w:p w14:paraId="431DE3E4" w14:textId="77777777" w:rsidR="003D0FE2" w:rsidRDefault="00000000">
            <w:pPr>
              <w:spacing w:after="0" w:line="259" w:lineRule="auto"/>
              <w:ind w:left="2" w:firstLine="0"/>
              <w:jc w:val="left"/>
            </w:pPr>
            <w:r>
              <w:rPr>
                <w:u w:val="single" w:color="000000"/>
              </w:rPr>
              <w:t xml:space="preserve">     6,424,744 </w:t>
            </w:r>
          </w:p>
        </w:tc>
      </w:tr>
      <w:tr w:rsidR="003D0FE2" w14:paraId="733E33A6" w14:textId="77777777">
        <w:trPr>
          <w:trHeight w:val="559"/>
        </w:trPr>
        <w:tc>
          <w:tcPr>
            <w:tcW w:w="5757" w:type="dxa"/>
            <w:tcBorders>
              <w:top w:val="nil"/>
              <w:left w:val="nil"/>
              <w:bottom w:val="nil"/>
              <w:right w:val="nil"/>
            </w:tcBorders>
            <w:vAlign w:val="center"/>
          </w:tcPr>
          <w:p w14:paraId="1798ED02" w14:textId="77777777" w:rsidR="003D0FE2" w:rsidRDefault="00000000">
            <w:pPr>
              <w:spacing w:after="0" w:line="259" w:lineRule="auto"/>
              <w:ind w:left="720" w:firstLine="0"/>
              <w:jc w:val="left"/>
            </w:pPr>
            <w:r>
              <w:t xml:space="preserve">Total Other Assets                  </w:t>
            </w:r>
          </w:p>
        </w:tc>
        <w:tc>
          <w:tcPr>
            <w:tcW w:w="2160" w:type="dxa"/>
            <w:tcBorders>
              <w:top w:val="nil"/>
              <w:left w:val="nil"/>
              <w:bottom w:val="nil"/>
              <w:right w:val="nil"/>
            </w:tcBorders>
            <w:vAlign w:val="center"/>
          </w:tcPr>
          <w:p w14:paraId="60C92E7B" w14:textId="77777777" w:rsidR="003D0FE2" w:rsidRDefault="00000000">
            <w:pPr>
              <w:spacing w:after="0" w:line="259" w:lineRule="auto"/>
              <w:ind w:left="1" w:firstLine="0"/>
              <w:jc w:val="left"/>
            </w:pPr>
            <w:r>
              <w:rPr>
                <w:u w:val="single" w:color="000000"/>
              </w:rPr>
              <w:t xml:space="preserve">     9,990,766 </w:t>
            </w:r>
            <w:r>
              <w:t xml:space="preserve"> </w:t>
            </w:r>
          </w:p>
        </w:tc>
        <w:tc>
          <w:tcPr>
            <w:tcW w:w="1442" w:type="dxa"/>
            <w:tcBorders>
              <w:top w:val="nil"/>
              <w:left w:val="nil"/>
              <w:bottom w:val="nil"/>
              <w:right w:val="nil"/>
            </w:tcBorders>
            <w:vAlign w:val="center"/>
          </w:tcPr>
          <w:p w14:paraId="21090CD6" w14:textId="77777777" w:rsidR="003D0FE2" w:rsidRDefault="00000000">
            <w:pPr>
              <w:spacing w:after="0" w:line="259" w:lineRule="auto"/>
              <w:ind w:left="2" w:firstLine="0"/>
              <w:jc w:val="left"/>
            </w:pPr>
            <w:r>
              <w:rPr>
                <w:u w:val="single" w:color="000000"/>
              </w:rPr>
              <w:t xml:space="preserve">     7,867,135 </w:t>
            </w:r>
          </w:p>
        </w:tc>
      </w:tr>
      <w:tr w:rsidR="003D0FE2" w14:paraId="16F9EA31" w14:textId="77777777">
        <w:trPr>
          <w:trHeight w:val="389"/>
        </w:trPr>
        <w:tc>
          <w:tcPr>
            <w:tcW w:w="5757" w:type="dxa"/>
            <w:tcBorders>
              <w:top w:val="nil"/>
              <w:left w:val="nil"/>
              <w:bottom w:val="nil"/>
              <w:right w:val="nil"/>
            </w:tcBorders>
            <w:vAlign w:val="bottom"/>
          </w:tcPr>
          <w:p w14:paraId="34505334" w14:textId="77777777" w:rsidR="003D0FE2" w:rsidRDefault="00000000">
            <w:pPr>
              <w:spacing w:after="0" w:line="259" w:lineRule="auto"/>
              <w:ind w:left="720" w:firstLine="0"/>
              <w:jc w:val="left"/>
            </w:pPr>
            <w:r>
              <w:t xml:space="preserve">TOTAL ASSETS              </w:t>
            </w:r>
          </w:p>
        </w:tc>
        <w:tc>
          <w:tcPr>
            <w:tcW w:w="2160" w:type="dxa"/>
            <w:tcBorders>
              <w:top w:val="nil"/>
              <w:left w:val="nil"/>
              <w:bottom w:val="nil"/>
              <w:right w:val="nil"/>
            </w:tcBorders>
            <w:vAlign w:val="bottom"/>
          </w:tcPr>
          <w:p w14:paraId="0894BAF3" w14:textId="77777777" w:rsidR="003D0FE2" w:rsidRDefault="00000000">
            <w:pPr>
              <w:spacing w:after="0" w:line="259" w:lineRule="auto"/>
              <w:ind w:left="5" w:firstLine="0"/>
              <w:jc w:val="left"/>
            </w:pPr>
            <w:r>
              <w:rPr>
                <w:u w:val="double" w:color="000000"/>
              </w:rPr>
              <w:t xml:space="preserve">$ 20,732,087 </w:t>
            </w:r>
          </w:p>
        </w:tc>
        <w:tc>
          <w:tcPr>
            <w:tcW w:w="1442" w:type="dxa"/>
            <w:tcBorders>
              <w:top w:val="nil"/>
              <w:left w:val="nil"/>
              <w:bottom w:val="nil"/>
              <w:right w:val="nil"/>
            </w:tcBorders>
            <w:vAlign w:val="bottom"/>
          </w:tcPr>
          <w:p w14:paraId="4CD4B393" w14:textId="77777777" w:rsidR="003D0FE2" w:rsidRDefault="00000000">
            <w:pPr>
              <w:spacing w:after="0" w:line="259" w:lineRule="auto"/>
              <w:ind w:left="2" w:firstLine="0"/>
              <w:jc w:val="left"/>
            </w:pPr>
            <w:r>
              <w:rPr>
                <w:u w:val="double" w:color="000000"/>
              </w:rPr>
              <w:t xml:space="preserve">$ 21,078,178 </w:t>
            </w:r>
          </w:p>
        </w:tc>
      </w:tr>
    </w:tbl>
    <w:p w14:paraId="0C9A20D6" w14:textId="77777777" w:rsidR="003D0FE2" w:rsidRDefault="00000000">
      <w:pPr>
        <w:spacing w:after="1377" w:line="259" w:lineRule="auto"/>
        <w:ind w:left="698" w:firstLine="0"/>
        <w:jc w:val="left"/>
      </w:pPr>
      <w:r>
        <w:t xml:space="preserve"> </w:t>
      </w:r>
    </w:p>
    <w:p w14:paraId="0FEA6CB7" w14:textId="77777777" w:rsidR="003D0FE2" w:rsidRDefault="00000000">
      <w:pPr>
        <w:spacing w:after="624" w:line="266" w:lineRule="auto"/>
        <w:ind w:left="2670" w:right="2570"/>
        <w:jc w:val="center"/>
      </w:pPr>
      <w:r>
        <w:t>See accompanying notes to financial statements.</w:t>
      </w:r>
    </w:p>
    <w:p w14:paraId="2F595A16" w14:textId="77777777" w:rsidR="003D0FE2" w:rsidRDefault="00000000">
      <w:pPr>
        <w:spacing w:after="4" w:line="266" w:lineRule="auto"/>
        <w:ind w:left="2670" w:right="2571"/>
        <w:jc w:val="center"/>
      </w:pPr>
      <w:r>
        <w:lastRenderedPageBreak/>
        <w:t>-4-</w:t>
      </w:r>
    </w:p>
    <w:p w14:paraId="11E1BAE9" w14:textId="77777777" w:rsidR="003D0FE2" w:rsidRDefault="00000000">
      <w:pPr>
        <w:spacing w:after="0" w:line="265" w:lineRule="auto"/>
        <w:ind w:left="106" w:right="8"/>
        <w:jc w:val="center"/>
      </w:pPr>
      <w:r>
        <w:rPr>
          <w:b/>
        </w:rPr>
        <w:t>HOUR CHILDREN, INC.</w:t>
      </w:r>
    </w:p>
    <w:p w14:paraId="1BCC49F9" w14:textId="77777777" w:rsidR="003D0FE2" w:rsidRDefault="00000000">
      <w:pPr>
        <w:spacing w:after="0" w:line="265" w:lineRule="auto"/>
        <w:ind w:left="106" w:right="5"/>
        <w:jc w:val="center"/>
      </w:pPr>
      <w:r>
        <w:rPr>
          <w:b/>
        </w:rPr>
        <w:t>STATEMENTS OF FINANCIAL POSITION</w:t>
      </w:r>
    </w:p>
    <w:p w14:paraId="073E9A52" w14:textId="77777777" w:rsidR="003D0FE2" w:rsidRDefault="00000000">
      <w:pPr>
        <w:spacing w:after="250" w:line="265" w:lineRule="auto"/>
        <w:ind w:left="106" w:right="66"/>
        <w:jc w:val="center"/>
      </w:pPr>
      <w:r>
        <w:rPr>
          <w:b/>
        </w:rPr>
        <w:t xml:space="preserve">JUNE 30, </w:t>
      </w:r>
      <w:proofErr w:type="gramStart"/>
      <w:r>
        <w:rPr>
          <w:b/>
        </w:rPr>
        <w:t>2024</w:t>
      </w:r>
      <w:proofErr w:type="gramEnd"/>
      <w:r>
        <w:rPr>
          <w:b/>
        </w:rPr>
        <w:t xml:space="preserve"> AND 2023 </w:t>
      </w:r>
    </w:p>
    <w:p w14:paraId="07B2EC7F" w14:textId="77777777" w:rsidR="003D0FE2" w:rsidRDefault="00000000">
      <w:pPr>
        <w:spacing w:after="0" w:line="259" w:lineRule="auto"/>
        <w:ind w:left="698" w:firstLine="0"/>
        <w:jc w:val="left"/>
      </w:pPr>
      <w:r>
        <w:t xml:space="preserve"> </w:t>
      </w:r>
    </w:p>
    <w:p w14:paraId="76277A28" w14:textId="77777777" w:rsidR="003D0FE2" w:rsidRDefault="00000000">
      <w:pPr>
        <w:pStyle w:val="Heading2"/>
        <w:spacing w:after="320" w:line="259" w:lineRule="auto"/>
        <w:ind w:left="1144" w:right="1045"/>
        <w:jc w:val="center"/>
      </w:pPr>
      <w:r>
        <w:t>LIABILITIES AND NET ASSETS</w:t>
      </w:r>
    </w:p>
    <w:tbl>
      <w:tblPr>
        <w:tblStyle w:val="TableGrid"/>
        <w:tblW w:w="9300" w:type="dxa"/>
        <w:tblInd w:w="698" w:type="dxa"/>
        <w:tblCellMar>
          <w:top w:w="0" w:type="dxa"/>
          <w:left w:w="0" w:type="dxa"/>
          <w:bottom w:w="0" w:type="dxa"/>
          <w:right w:w="0" w:type="dxa"/>
        </w:tblCellMar>
        <w:tblLook w:val="04A0" w:firstRow="1" w:lastRow="0" w:firstColumn="1" w:lastColumn="0" w:noHBand="0" w:noVBand="1"/>
      </w:tblPr>
      <w:tblGrid>
        <w:gridCol w:w="5757"/>
        <w:gridCol w:w="2160"/>
        <w:gridCol w:w="1383"/>
      </w:tblGrid>
      <w:tr w:rsidR="003D0FE2" w14:paraId="0307E02D" w14:textId="77777777">
        <w:trPr>
          <w:trHeight w:val="1367"/>
        </w:trPr>
        <w:tc>
          <w:tcPr>
            <w:tcW w:w="5756" w:type="dxa"/>
            <w:tcBorders>
              <w:top w:val="nil"/>
              <w:left w:val="nil"/>
              <w:bottom w:val="nil"/>
              <w:right w:val="nil"/>
            </w:tcBorders>
            <w:vAlign w:val="bottom"/>
          </w:tcPr>
          <w:p w14:paraId="63864F4F" w14:textId="77777777" w:rsidR="003D0FE2" w:rsidRDefault="00000000">
            <w:pPr>
              <w:spacing w:after="259" w:line="259" w:lineRule="auto"/>
              <w:ind w:left="0" w:firstLine="0"/>
              <w:jc w:val="left"/>
            </w:pPr>
            <w:r>
              <w:t xml:space="preserve"> </w:t>
            </w:r>
            <w:r>
              <w:rPr>
                <w:u w:val="single" w:color="000000"/>
              </w:rPr>
              <w:t>Liabilities</w:t>
            </w:r>
          </w:p>
          <w:p w14:paraId="329D706D" w14:textId="77777777" w:rsidR="003D0FE2" w:rsidRDefault="00000000">
            <w:pPr>
              <w:spacing w:after="0" w:line="259" w:lineRule="auto"/>
              <w:ind w:left="0" w:firstLine="0"/>
              <w:jc w:val="left"/>
            </w:pPr>
            <w:r>
              <w:t xml:space="preserve"> </w:t>
            </w:r>
            <w:r>
              <w:rPr>
                <w:u w:val="single" w:color="000000"/>
              </w:rPr>
              <w:t>Current Liabilities</w:t>
            </w:r>
          </w:p>
        </w:tc>
        <w:tc>
          <w:tcPr>
            <w:tcW w:w="2160" w:type="dxa"/>
            <w:tcBorders>
              <w:top w:val="nil"/>
              <w:left w:val="nil"/>
              <w:bottom w:val="nil"/>
              <w:right w:val="nil"/>
            </w:tcBorders>
          </w:tcPr>
          <w:p w14:paraId="5CEEE08F" w14:textId="77777777" w:rsidR="003D0FE2" w:rsidRDefault="00000000">
            <w:pPr>
              <w:spacing w:after="0" w:line="259" w:lineRule="auto"/>
              <w:ind w:left="4" w:firstLine="0"/>
              <w:jc w:val="left"/>
            </w:pPr>
            <w:r>
              <w:rPr>
                <w:u w:val="single" w:color="000000"/>
              </w:rPr>
              <w:t xml:space="preserve">       2024       </w:t>
            </w:r>
          </w:p>
        </w:tc>
        <w:tc>
          <w:tcPr>
            <w:tcW w:w="1383" w:type="dxa"/>
            <w:tcBorders>
              <w:top w:val="nil"/>
              <w:left w:val="nil"/>
              <w:bottom w:val="nil"/>
              <w:right w:val="nil"/>
            </w:tcBorders>
          </w:tcPr>
          <w:p w14:paraId="5329BB6B" w14:textId="77777777" w:rsidR="003D0FE2" w:rsidRDefault="00000000">
            <w:pPr>
              <w:spacing w:after="0" w:line="259" w:lineRule="auto"/>
              <w:ind w:left="3" w:firstLine="0"/>
            </w:pPr>
            <w:r>
              <w:rPr>
                <w:u w:val="single" w:color="000000"/>
              </w:rPr>
              <w:t xml:space="preserve">       2023       </w:t>
            </w:r>
            <w:r>
              <w:t xml:space="preserve"> </w:t>
            </w:r>
          </w:p>
        </w:tc>
      </w:tr>
      <w:tr w:rsidR="003D0FE2" w14:paraId="638B94CC" w14:textId="77777777">
        <w:trPr>
          <w:trHeight w:val="280"/>
        </w:trPr>
        <w:tc>
          <w:tcPr>
            <w:tcW w:w="5756" w:type="dxa"/>
            <w:tcBorders>
              <w:top w:val="nil"/>
              <w:left w:val="nil"/>
              <w:bottom w:val="nil"/>
              <w:right w:val="nil"/>
            </w:tcBorders>
          </w:tcPr>
          <w:p w14:paraId="602FCBD4" w14:textId="77777777" w:rsidR="003D0FE2" w:rsidRDefault="00000000">
            <w:pPr>
              <w:spacing w:after="0" w:line="259" w:lineRule="auto"/>
              <w:ind w:left="0" w:firstLine="0"/>
              <w:jc w:val="left"/>
            </w:pPr>
            <w:r>
              <w:t xml:space="preserve">  Accounts payable and accrued expense </w:t>
            </w:r>
          </w:p>
        </w:tc>
        <w:tc>
          <w:tcPr>
            <w:tcW w:w="2160" w:type="dxa"/>
            <w:tcBorders>
              <w:top w:val="nil"/>
              <w:left w:val="nil"/>
              <w:bottom w:val="nil"/>
              <w:right w:val="nil"/>
            </w:tcBorders>
          </w:tcPr>
          <w:p w14:paraId="24AB67AD" w14:textId="77777777" w:rsidR="003D0FE2" w:rsidRDefault="00000000">
            <w:pPr>
              <w:spacing w:after="0" w:line="259" w:lineRule="auto"/>
              <w:ind w:left="2" w:firstLine="0"/>
              <w:jc w:val="left"/>
            </w:pPr>
            <w:r>
              <w:t xml:space="preserve">$      291,358 </w:t>
            </w:r>
          </w:p>
        </w:tc>
        <w:tc>
          <w:tcPr>
            <w:tcW w:w="1383" w:type="dxa"/>
            <w:tcBorders>
              <w:top w:val="nil"/>
              <w:left w:val="nil"/>
              <w:bottom w:val="nil"/>
              <w:right w:val="nil"/>
            </w:tcBorders>
          </w:tcPr>
          <w:p w14:paraId="5EB5124A" w14:textId="77777777" w:rsidR="003D0FE2" w:rsidRDefault="00000000">
            <w:pPr>
              <w:spacing w:after="0" w:line="259" w:lineRule="auto"/>
              <w:ind w:left="2" w:firstLine="0"/>
              <w:jc w:val="left"/>
            </w:pPr>
            <w:r>
              <w:t>$      352,776</w:t>
            </w:r>
          </w:p>
        </w:tc>
      </w:tr>
      <w:tr w:rsidR="003D0FE2" w14:paraId="11DB9304" w14:textId="77777777">
        <w:trPr>
          <w:trHeight w:val="280"/>
        </w:trPr>
        <w:tc>
          <w:tcPr>
            <w:tcW w:w="5756" w:type="dxa"/>
            <w:tcBorders>
              <w:top w:val="nil"/>
              <w:left w:val="nil"/>
              <w:bottom w:val="nil"/>
              <w:right w:val="nil"/>
            </w:tcBorders>
          </w:tcPr>
          <w:p w14:paraId="7CD82FDF" w14:textId="77777777" w:rsidR="003D0FE2" w:rsidRDefault="00000000">
            <w:pPr>
              <w:spacing w:after="0" w:line="259" w:lineRule="auto"/>
              <w:ind w:left="0" w:firstLine="0"/>
              <w:jc w:val="left"/>
            </w:pPr>
            <w:r>
              <w:t xml:space="preserve">  Other payable                       </w:t>
            </w:r>
          </w:p>
        </w:tc>
        <w:tc>
          <w:tcPr>
            <w:tcW w:w="2160" w:type="dxa"/>
            <w:tcBorders>
              <w:top w:val="nil"/>
              <w:left w:val="nil"/>
              <w:bottom w:val="nil"/>
              <w:right w:val="nil"/>
            </w:tcBorders>
          </w:tcPr>
          <w:p w14:paraId="0CB16F15" w14:textId="77777777" w:rsidR="003D0FE2" w:rsidRDefault="00000000">
            <w:pPr>
              <w:spacing w:after="0" w:line="259" w:lineRule="auto"/>
              <w:ind w:left="2" w:firstLine="0"/>
              <w:jc w:val="left"/>
            </w:pPr>
            <w:r>
              <w:t xml:space="preserve">              - </w:t>
            </w:r>
          </w:p>
        </w:tc>
        <w:tc>
          <w:tcPr>
            <w:tcW w:w="1383" w:type="dxa"/>
            <w:tcBorders>
              <w:top w:val="nil"/>
              <w:left w:val="nil"/>
              <w:bottom w:val="nil"/>
              <w:right w:val="nil"/>
            </w:tcBorders>
          </w:tcPr>
          <w:p w14:paraId="0DFF2FDB" w14:textId="77777777" w:rsidR="003D0FE2" w:rsidRDefault="00000000">
            <w:pPr>
              <w:spacing w:after="0" w:line="259" w:lineRule="auto"/>
              <w:ind w:left="1" w:firstLine="0"/>
            </w:pPr>
            <w:r>
              <w:t xml:space="preserve">          40,632 </w:t>
            </w:r>
          </w:p>
        </w:tc>
      </w:tr>
      <w:tr w:rsidR="003D0FE2" w14:paraId="55A8CE9B" w14:textId="77777777">
        <w:trPr>
          <w:trHeight w:val="559"/>
        </w:trPr>
        <w:tc>
          <w:tcPr>
            <w:tcW w:w="5756" w:type="dxa"/>
            <w:tcBorders>
              <w:top w:val="nil"/>
              <w:left w:val="nil"/>
              <w:bottom w:val="nil"/>
              <w:right w:val="nil"/>
            </w:tcBorders>
          </w:tcPr>
          <w:p w14:paraId="2FA3CB9C" w14:textId="77777777" w:rsidR="003D0FE2" w:rsidRDefault="00000000">
            <w:pPr>
              <w:spacing w:after="0" w:line="259" w:lineRule="auto"/>
              <w:ind w:left="0" w:firstLine="0"/>
              <w:jc w:val="left"/>
            </w:pPr>
            <w:r>
              <w:t xml:space="preserve">  Current portion of lease obligations - operating leases</w:t>
            </w:r>
          </w:p>
          <w:p w14:paraId="39C6DA44" w14:textId="77777777" w:rsidR="003D0FE2" w:rsidRDefault="00000000">
            <w:pPr>
              <w:spacing w:after="0" w:line="259" w:lineRule="auto"/>
              <w:ind w:left="0" w:firstLine="0"/>
              <w:jc w:val="left"/>
            </w:pPr>
            <w:r>
              <w:t xml:space="preserve">    </w:t>
            </w:r>
          </w:p>
        </w:tc>
        <w:tc>
          <w:tcPr>
            <w:tcW w:w="2160" w:type="dxa"/>
            <w:tcBorders>
              <w:top w:val="nil"/>
              <w:left w:val="nil"/>
              <w:bottom w:val="nil"/>
              <w:right w:val="nil"/>
            </w:tcBorders>
          </w:tcPr>
          <w:p w14:paraId="1CB03E31" w14:textId="77777777" w:rsidR="003D0FE2" w:rsidRDefault="00000000">
            <w:pPr>
              <w:spacing w:after="0" w:line="259" w:lineRule="auto"/>
              <w:ind w:left="2" w:firstLine="0"/>
              <w:jc w:val="left"/>
            </w:pPr>
            <w:r>
              <w:rPr>
                <w:u w:val="single" w:color="000000"/>
              </w:rPr>
              <w:t xml:space="preserve">        423,976 </w:t>
            </w:r>
          </w:p>
        </w:tc>
        <w:tc>
          <w:tcPr>
            <w:tcW w:w="1383" w:type="dxa"/>
            <w:tcBorders>
              <w:top w:val="nil"/>
              <w:left w:val="nil"/>
              <w:bottom w:val="nil"/>
              <w:right w:val="nil"/>
            </w:tcBorders>
          </w:tcPr>
          <w:p w14:paraId="304EAF53" w14:textId="77777777" w:rsidR="003D0FE2" w:rsidRDefault="00000000">
            <w:pPr>
              <w:spacing w:after="0" w:line="259" w:lineRule="auto"/>
              <w:ind w:left="3" w:firstLine="0"/>
            </w:pPr>
            <w:r>
              <w:rPr>
                <w:u w:val="single" w:color="000000"/>
              </w:rPr>
              <w:t xml:space="preserve">        397,679 </w:t>
            </w:r>
          </w:p>
        </w:tc>
      </w:tr>
      <w:tr w:rsidR="003D0FE2" w14:paraId="12ECE61F" w14:textId="77777777">
        <w:trPr>
          <w:trHeight w:val="839"/>
        </w:trPr>
        <w:tc>
          <w:tcPr>
            <w:tcW w:w="5756" w:type="dxa"/>
            <w:tcBorders>
              <w:top w:val="nil"/>
              <w:left w:val="nil"/>
              <w:bottom w:val="nil"/>
              <w:right w:val="nil"/>
            </w:tcBorders>
          </w:tcPr>
          <w:p w14:paraId="480AE6C7" w14:textId="77777777" w:rsidR="003D0FE2" w:rsidRDefault="00000000">
            <w:pPr>
              <w:spacing w:after="259" w:line="259" w:lineRule="auto"/>
              <w:ind w:left="720" w:firstLine="0"/>
              <w:jc w:val="left"/>
            </w:pPr>
            <w:r>
              <w:t xml:space="preserve">Total Current Liabilities         </w:t>
            </w:r>
          </w:p>
          <w:p w14:paraId="65442B4B" w14:textId="77777777" w:rsidR="003D0FE2" w:rsidRDefault="00000000">
            <w:pPr>
              <w:spacing w:after="0" w:line="259" w:lineRule="auto"/>
              <w:ind w:left="0" w:firstLine="0"/>
              <w:jc w:val="left"/>
            </w:pPr>
            <w:r>
              <w:rPr>
                <w:u w:val="single" w:color="000000"/>
              </w:rPr>
              <w:t>Deposit Liabilities</w:t>
            </w:r>
          </w:p>
        </w:tc>
        <w:tc>
          <w:tcPr>
            <w:tcW w:w="2160" w:type="dxa"/>
            <w:tcBorders>
              <w:top w:val="nil"/>
              <w:left w:val="nil"/>
              <w:bottom w:val="nil"/>
              <w:right w:val="nil"/>
            </w:tcBorders>
          </w:tcPr>
          <w:p w14:paraId="033DD5A2" w14:textId="77777777" w:rsidR="003D0FE2" w:rsidRDefault="00000000">
            <w:pPr>
              <w:spacing w:after="0" w:line="259" w:lineRule="auto"/>
              <w:ind w:left="0" w:firstLine="0"/>
              <w:jc w:val="left"/>
            </w:pPr>
            <w:r>
              <w:t xml:space="preserve">        715,334 </w:t>
            </w:r>
          </w:p>
        </w:tc>
        <w:tc>
          <w:tcPr>
            <w:tcW w:w="1383" w:type="dxa"/>
            <w:tcBorders>
              <w:top w:val="nil"/>
              <w:left w:val="nil"/>
              <w:bottom w:val="nil"/>
              <w:right w:val="nil"/>
            </w:tcBorders>
          </w:tcPr>
          <w:p w14:paraId="76396537" w14:textId="77777777" w:rsidR="003D0FE2" w:rsidRDefault="00000000">
            <w:pPr>
              <w:spacing w:after="0" w:line="259" w:lineRule="auto"/>
              <w:ind w:left="0" w:firstLine="0"/>
            </w:pPr>
            <w:r>
              <w:t xml:space="preserve">        791,087 </w:t>
            </w:r>
          </w:p>
        </w:tc>
      </w:tr>
      <w:tr w:rsidR="003D0FE2" w14:paraId="247B657D" w14:textId="77777777">
        <w:trPr>
          <w:trHeight w:val="839"/>
        </w:trPr>
        <w:tc>
          <w:tcPr>
            <w:tcW w:w="5756" w:type="dxa"/>
            <w:tcBorders>
              <w:top w:val="nil"/>
              <w:left w:val="nil"/>
              <w:bottom w:val="nil"/>
              <w:right w:val="nil"/>
            </w:tcBorders>
          </w:tcPr>
          <w:p w14:paraId="2544F679" w14:textId="77777777" w:rsidR="003D0FE2" w:rsidRDefault="00000000">
            <w:pPr>
              <w:spacing w:after="259" w:line="259" w:lineRule="auto"/>
              <w:ind w:left="0" w:firstLine="0"/>
              <w:jc w:val="left"/>
            </w:pPr>
            <w:r>
              <w:t xml:space="preserve">  Tenants’ security deposits payable    </w:t>
            </w:r>
          </w:p>
          <w:p w14:paraId="61B0572C" w14:textId="77777777" w:rsidR="003D0FE2" w:rsidRDefault="00000000">
            <w:pPr>
              <w:spacing w:after="0" w:line="259" w:lineRule="auto"/>
              <w:ind w:left="0" w:firstLine="0"/>
              <w:jc w:val="left"/>
            </w:pPr>
            <w:r>
              <w:t xml:space="preserve"> </w:t>
            </w:r>
            <w:r>
              <w:rPr>
                <w:u w:val="single" w:color="000000"/>
              </w:rPr>
              <w:t>Long-Term Liabilities</w:t>
            </w:r>
          </w:p>
        </w:tc>
        <w:tc>
          <w:tcPr>
            <w:tcW w:w="2160" w:type="dxa"/>
            <w:tcBorders>
              <w:top w:val="nil"/>
              <w:left w:val="nil"/>
              <w:bottom w:val="nil"/>
              <w:right w:val="nil"/>
            </w:tcBorders>
          </w:tcPr>
          <w:p w14:paraId="450D1D4F" w14:textId="77777777" w:rsidR="003D0FE2" w:rsidRDefault="00000000">
            <w:pPr>
              <w:spacing w:after="0" w:line="259" w:lineRule="auto"/>
              <w:ind w:left="0" w:firstLine="0"/>
              <w:jc w:val="left"/>
            </w:pPr>
            <w:r>
              <w:t xml:space="preserve">            2,250 </w:t>
            </w:r>
          </w:p>
        </w:tc>
        <w:tc>
          <w:tcPr>
            <w:tcW w:w="1383" w:type="dxa"/>
            <w:tcBorders>
              <w:top w:val="nil"/>
              <w:left w:val="nil"/>
              <w:bottom w:val="nil"/>
              <w:right w:val="nil"/>
            </w:tcBorders>
          </w:tcPr>
          <w:p w14:paraId="232A2FE0" w14:textId="77777777" w:rsidR="003D0FE2" w:rsidRDefault="00000000">
            <w:pPr>
              <w:spacing w:after="0" w:line="259" w:lineRule="auto"/>
              <w:ind w:left="0" w:firstLine="0"/>
              <w:jc w:val="left"/>
            </w:pPr>
            <w:r>
              <w:t xml:space="preserve">            2,250</w:t>
            </w:r>
          </w:p>
        </w:tc>
      </w:tr>
      <w:tr w:rsidR="003D0FE2" w14:paraId="17F8DAD6" w14:textId="77777777">
        <w:trPr>
          <w:trHeight w:val="419"/>
        </w:trPr>
        <w:tc>
          <w:tcPr>
            <w:tcW w:w="5756" w:type="dxa"/>
            <w:tcBorders>
              <w:top w:val="nil"/>
              <w:left w:val="nil"/>
              <w:bottom w:val="nil"/>
              <w:right w:val="nil"/>
            </w:tcBorders>
          </w:tcPr>
          <w:p w14:paraId="2CF14055" w14:textId="77777777" w:rsidR="003D0FE2" w:rsidRDefault="00000000">
            <w:pPr>
              <w:spacing w:after="0" w:line="259" w:lineRule="auto"/>
              <w:ind w:left="0" w:firstLine="0"/>
              <w:jc w:val="left"/>
            </w:pPr>
            <w:r>
              <w:t xml:space="preserve">  Long-term lease obligations - operating leases</w:t>
            </w:r>
          </w:p>
        </w:tc>
        <w:tc>
          <w:tcPr>
            <w:tcW w:w="2160" w:type="dxa"/>
            <w:tcBorders>
              <w:top w:val="nil"/>
              <w:left w:val="nil"/>
              <w:bottom w:val="nil"/>
              <w:right w:val="nil"/>
            </w:tcBorders>
          </w:tcPr>
          <w:p w14:paraId="3E3DC124" w14:textId="77777777" w:rsidR="003D0FE2" w:rsidRDefault="00000000">
            <w:pPr>
              <w:spacing w:after="0" w:line="259" w:lineRule="auto"/>
              <w:ind w:left="2" w:firstLine="0"/>
              <w:jc w:val="left"/>
            </w:pPr>
            <w:r>
              <w:rPr>
                <w:u w:val="single" w:color="000000"/>
              </w:rPr>
              <w:t xml:space="preserve">     1,414,537 </w:t>
            </w:r>
          </w:p>
        </w:tc>
        <w:tc>
          <w:tcPr>
            <w:tcW w:w="1383" w:type="dxa"/>
            <w:tcBorders>
              <w:top w:val="nil"/>
              <w:left w:val="nil"/>
              <w:bottom w:val="nil"/>
              <w:right w:val="nil"/>
            </w:tcBorders>
          </w:tcPr>
          <w:p w14:paraId="622747C2" w14:textId="77777777" w:rsidR="003D0FE2" w:rsidRDefault="00000000">
            <w:pPr>
              <w:spacing w:after="0" w:line="259" w:lineRule="auto"/>
              <w:ind w:left="3" w:firstLine="0"/>
            </w:pPr>
            <w:r>
              <w:t xml:space="preserve">  </w:t>
            </w:r>
            <w:r>
              <w:rPr>
                <w:u w:val="single" w:color="000000"/>
              </w:rPr>
              <w:t xml:space="preserve">   1,838,512 </w:t>
            </w:r>
          </w:p>
        </w:tc>
      </w:tr>
      <w:tr w:rsidR="003D0FE2" w14:paraId="6CA308A5" w14:textId="77777777">
        <w:trPr>
          <w:trHeight w:val="699"/>
        </w:trPr>
        <w:tc>
          <w:tcPr>
            <w:tcW w:w="5756" w:type="dxa"/>
            <w:tcBorders>
              <w:top w:val="nil"/>
              <w:left w:val="nil"/>
              <w:bottom w:val="nil"/>
              <w:right w:val="nil"/>
            </w:tcBorders>
            <w:vAlign w:val="bottom"/>
          </w:tcPr>
          <w:p w14:paraId="40EFF2CC" w14:textId="77777777" w:rsidR="003D0FE2" w:rsidRDefault="00000000">
            <w:pPr>
              <w:spacing w:after="0" w:line="259" w:lineRule="auto"/>
              <w:ind w:left="0" w:firstLine="0"/>
              <w:jc w:val="left"/>
            </w:pPr>
            <w:r>
              <w:t xml:space="preserve">  Total Long-Term Debt                </w:t>
            </w:r>
          </w:p>
          <w:p w14:paraId="504258A5" w14:textId="77777777" w:rsidR="003D0FE2" w:rsidRDefault="00000000">
            <w:pPr>
              <w:spacing w:after="0" w:line="259" w:lineRule="auto"/>
              <w:ind w:left="0" w:firstLine="0"/>
              <w:jc w:val="left"/>
            </w:pPr>
            <w:r>
              <w:t xml:space="preserve"> </w:t>
            </w:r>
          </w:p>
        </w:tc>
        <w:tc>
          <w:tcPr>
            <w:tcW w:w="2160" w:type="dxa"/>
            <w:tcBorders>
              <w:top w:val="nil"/>
              <w:left w:val="nil"/>
              <w:bottom w:val="nil"/>
              <w:right w:val="nil"/>
            </w:tcBorders>
          </w:tcPr>
          <w:p w14:paraId="1C4F984C" w14:textId="77777777" w:rsidR="003D0FE2" w:rsidRDefault="00000000">
            <w:pPr>
              <w:spacing w:after="0" w:line="259" w:lineRule="auto"/>
              <w:ind w:left="3" w:firstLine="0"/>
              <w:jc w:val="left"/>
            </w:pPr>
            <w:r>
              <w:rPr>
                <w:u w:val="single" w:color="000000"/>
              </w:rPr>
              <w:t xml:space="preserve">     1,414,537 </w:t>
            </w:r>
          </w:p>
        </w:tc>
        <w:tc>
          <w:tcPr>
            <w:tcW w:w="1383" w:type="dxa"/>
            <w:tcBorders>
              <w:top w:val="nil"/>
              <w:left w:val="nil"/>
              <w:bottom w:val="nil"/>
              <w:right w:val="nil"/>
            </w:tcBorders>
          </w:tcPr>
          <w:p w14:paraId="349253BB" w14:textId="77777777" w:rsidR="003D0FE2" w:rsidRDefault="00000000">
            <w:pPr>
              <w:spacing w:after="0" w:line="259" w:lineRule="auto"/>
              <w:ind w:left="3" w:firstLine="0"/>
            </w:pPr>
            <w:r>
              <w:t xml:space="preserve">  </w:t>
            </w:r>
            <w:r>
              <w:rPr>
                <w:u w:val="single" w:color="000000"/>
              </w:rPr>
              <w:t xml:space="preserve">   1,838,512 </w:t>
            </w:r>
            <w:r>
              <w:t xml:space="preserve"> </w:t>
            </w:r>
          </w:p>
        </w:tc>
      </w:tr>
      <w:tr w:rsidR="003D0FE2" w14:paraId="1F1F7B2E" w14:textId="77777777">
        <w:trPr>
          <w:trHeight w:val="979"/>
        </w:trPr>
        <w:tc>
          <w:tcPr>
            <w:tcW w:w="5756" w:type="dxa"/>
            <w:tcBorders>
              <w:top w:val="nil"/>
              <w:left w:val="nil"/>
              <w:bottom w:val="nil"/>
              <w:right w:val="nil"/>
            </w:tcBorders>
          </w:tcPr>
          <w:p w14:paraId="458F885E" w14:textId="77777777" w:rsidR="003D0FE2" w:rsidRDefault="00000000">
            <w:pPr>
              <w:spacing w:after="259" w:line="259" w:lineRule="auto"/>
              <w:ind w:left="720" w:firstLine="0"/>
              <w:jc w:val="left"/>
            </w:pPr>
            <w:r>
              <w:t xml:space="preserve">TOTAL LIABILITIES              </w:t>
            </w:r>
          </w:p>
          <w:p w14:paraId="2E6F63AD" w14:textId="77777777" w:rsidR="003D0FE2" w:rsidRDefault="00000000">
            <w:pPr>
              <w:spacing w:after="0" w:line="259" w:lineRule="auto"/>
              <w:ind w:left="0" w:firstLine="0"/>
              <w:jc w:val="left"/>
            </w:pPr>
            <w:r>
              <w:t xml:space="preserve"> </w:t>
            </w:r>
            <w:r>
              <w:rPr>
                <w:u w:val="single" w:color="000000"/>
              </w:rPr>
              <w:t>Net Assets</w:t>
            </w:r>
          </w:p>
        </w:tc>
        <w:tc>
          <w:tcPr>
            <w:tcW w:w="2160" w:type="dxa"/>
            <w:tcBorders>
              <w:top w:val="nil"/>
              <w:left w:val="nil"/>
              <w:bottom w:val="nil"/>
              <w:right w:val="nil"/>
            </w:tcBorders>
          </w:tcPr>
          <w:p w14:paraId="024FC269" w14:textId="77777777" w:rsidR="003D0FE2" w:rsidRDefault="00000000">
            <w:pPr>
              <w:spacing w:after="0" w:line="259" w:lineRule="auto"/>
              <w:ind w:left="5" w:firstLine="0"/>
              <w:jc w:val="left"/>
            </w:pPr>
            <w:r>
              <w:t xml:space="preserve">     2,132,121      </w:t>
            </w:r>
          </w:p>
        </w:tc>
        <w:tc>
          <w:tcPr>
            <w:tcW w:w="1383" w:type="dxa"/>
            <w:tcBorders>
              <w:top w:val="nil"/>
              <w:left w:val="nil"/>
              <w:bottom w:val="nil"/>
              <w:right w:val="nil"/>
            </w:tcBorders>
          </w:tcPr>
          <w:p w14:paraId="48E1F276" w14:textId="77777777" w:rsidR="003D0FE2" w:rsidRDefault="00000000">
            <w:pPr>
              <w:spacing w:after="0" w:line="259" w:lineRule="auto"/>
              <w:ind w:left="4" w:firstLine="0"/>
              <w:jc w:val="left"/>
            </w:pPr>
            <w:r>
              <w:t xml:space="preserve">     2,631,849</w:t>
            </w:r>
          </w:p>
        </w:tc>
      </w:tr>
      <w:tr w:rsidR="003D0FE2" w14:paraId="3ACB066A" w14:textId="77777777">
        <w:trPr>
          <w:trHeight w:val="419"/>
        </w:trPr>
        <w:tc>
          <w:tcPr>
            <w:tcW w:w="5756" w:type="dxa"/>
            <w:tcBorders>
              <w:top w:val="nil"/>
              <w:left w:val="nil"/>
              <w:bottom w:val="nil"/>
              <w:right w:val="nil"/>
            </w:tcBorders>
            <w:vAlign w:val="bottom"/>
          </w:tcPr>
          <w:p w14:paraId="15C543D1" w14:textId="77777777" w:rsidR="003D0FE2" w:rsidRDefault="00000000">
            <w:pPr>
              <w:spacing w:after="0" w:line="259" w:lineRule="auto"/>
              <w:ind w:left="0" w:firstLine="0"/>
              <w:jc w:val="left"/>
            </w:pPr>
            <w:r>
              <w:t xml:space="preserve">  Net Assets without Donor Restrictions                  </w:t>
            </w:r>
          </w:p>
        </w:tc>
        <w:tc>
          <w:tcPr>
            <w:tcW w:w="2160" w:type="dxa"/>
            <w:tcBorders>
              <w:top w:val="nil"/>
              <w:left w:val="nil"/>
              <w:bottom w:val="nil"/>
              <w:right w:val="nil"/>
            </w:tcBorders>
            <w:vAlign w:val="bottom"/>
          </w:tcPr>
          <w:p w14:paraId="4BC773EE" w14:textId="77777777" w:rsidR="003D0FE2" w:rsidRDefault="00000000">
            <w:pPr>
              <w:tabs>
                <w:tab w:val="center" w:pos="1441"/>
              </w:tabs>
              <w:spacing w:after="0" w:line="259" w:lineRule="auto"/>
              <w:ind w:left="0" w:firstLine="0"/>
              <w:jc w:val="left"/>
            </w:pPr>
            <w:r>
              <w:t xml:space="preserve">   17,219,337</w:t>
            </w:r>
            <w:r>
              <w:tab/>
              <w:t xml:space="preserve">    </w:t>
            </w:r>
          </w:p>
        </w:tc>
        <w:tc>
          <w:tcPr>
            <w:tcW w:w="1383" w:type="dxa"/>
            <w:tcBorders>
              <w:top w:val="nil"/>
              <w:left w:val="nil"/>
              <w:bottom w:val="nil"/>
              <w:right w:val="nil"/>
            </w:tcBorders>
            <w:vAlign w:val="bottom"/>
          </w:tcPr>
          <w:p w14:paraId="3DB7447B" w14:textId="77777777" w:rsidR="003D0FE2" w:rsidRDefault="00000000">
            <w:pPr>
              <w:spacing w:after="0" w:line="259" w:lineRule="auto"/>
              <w:ind w:left="1" w:firstLine="0"/>
            </w:pPr>
            <w:r>
              <w:t xml:space="preserve">   16,910,910 </w:t>
            </w:r>
          </w:p>
        </w:tc>
      </w:tr>
      <w:tr w:rsidR="003D0FE2" w14:paraId="1A556ECE" w14:textId="77777777">
        <w:trPr>
          <w:trHeight w:val="419"/>
        </w:trPr>
        <w:tc>
          <w:tcPr>
            <w:tcW w:w="5756" w:type="dxa"/>
            <w:tcBorders>
              <w:top w:val="nil"/>
              <w:left w:val="nil"/>
              <w:bottom w:val="nil"/>
              <w:right w:val="nil"/>
            </w:tcBorders>
          </w:tcPr>
          <w:p w14:paraId="19C1E148" w14:textId="77777777" w:rsidR="003D0FE2" w:rsidRDefault="00000000">
            <w:pPr>
              <w:spacing w:after="0" w:line="259" w:lineRule="auto"/>
              <w:ind w:left="0" w:firstLine="0"/>
              <w:jc w:val="left"/>
            </w:pPr>
            <w:r>
              <w:t xml:space="preserve">  Net Assets with Donor Restrictions                    </w:t>
            </w:r>
          </w:p>
        </w:tc>
        <w:tc>
          <w:tcPr>
            <w:tcW w:w="2160" w:type="dxa"/>
            <w:tcBorders>
              <w:top w:val="nil"/>
              <w:left w:val="nil"/>
              <w:bottom w:val="nil"/>
              <w:right w:val="nil"/>
            </w:tcBorders>
          </w:tcPr>
          <w:p w14:paraId="3DEC59A7" w14:textId="77777777" w:rsidR="003D0FE2" w:rsidRDefault="00000000">
            <w:pPr>
              <w:spacing w:after="0" w:line="259" w:lineRule="auto"/>
              <w:ind w:left="1" w:firstLine="0"/>
              <w:jc w:val="left"/>
            </w:pPr>
            <w:r>
              <w:rPr>
                <w:u w:val="single" w:color="000000"/>
              </w:rPr>
              <w:t xml:space="preserve">     1,380,629 </w:t>
            </w:r>
          </w:p>
        </w:tc>
        <w:tc>
          <w:tcPr>
            <w:tcW w:w="1383" w:type="dxa"/>
            <w:tcBorders>
              <w:top w:val="nil"/>
              <w:left w:val="nil"/>
              <w:bottom w:val="nil"/>
              <w:right w:val="nil"/>
            </w:tcBorders>
          </w:tcPr>
          <w:p w14:paraId="2F3834FC" w14:textId="77777777" w:rsidR="003D0FE2" w:rsidRDefault="00000000">
            <w:pPr>
              <w:spacing w:after="0" w:line="259" w:lineRule="auto"/>
              <w:ind w:left="3" w:firstLine="0"/>
            </w:pPr>
            <w:r>
              <w:rPr>
                <w:u w:val="single" w:color="000000"/>
              </w:rPr>
              <w:t xml:space="preserve">     1,535,419 </w:t>
            </w:r>
          </w:p>
        </w:tc>
      </w:tr>
      <w:tr w:rsidR="003D0FE2" w14:paraId="41412203" w14:textId="77777777">
        <w:trPr>
          <w:trHeight w:val="559"/>
        </w:trPr>
        <w:tc>
          <w:tcPr>
            <w:tcW w:w="5756" w:type="dxa"/>
            <w:tcBorders>
              <w:top w:val="nil"/>
              <w:left w:val="nil"/>
              <w:bottom w:val="nil"/>
              <w:right w:val="nil"/>
            </w:tcBorders>
            <w:vAlign w:val="center"/>
          </w:tcPr>
          <w:p w14:paraId="5A88A4B5" w14:textId="77777777" w:rsidR="003D0FE2" w:rsidRDefault="00000000">
            <w:pPr>
              <w:spacing w:after="0" w:line="259" w:lineRule="auto"/>
              <w:ind w:left="720" w:firstLine="0"/>
              <w:jc w:val="left"/>
            </w:pPr>
            <w:r>
              <w:t xml:space="preserve">Total Net Assets                    </w:t>
            </w:r>
          </w:p>
        </w:tc>
        <w:tc>
          <w:tcPr>
            <w:tcW w:w="2160" w:type="dxa"/>
            <w:tcBorders>
              <w:top w:val="nil"/>
              <w:left w:val="nil"/>
              <w:bottom w:val="nil"/>
              <w:right w:val="nil"/>
            </w:tcBorders>
            <w:vAlign w:val="center"/>
          </w:tcPr>
          <w:p w14:paraId="4723A5B8" w14:textId="77777777" w:rsidR="003D0FE2" w:rsidRDefault="00000000">
            <w:pPr>
              <w:spacing w:after="0" w:line="259" w:lineRule="auto"/>
              <w:ind w:left="2" w:firstLine="0"/>
              <w:jc w:val="left"/>
            </w:pPr>
            <w:r>
              <w:rPr>
                <w:u w:val="single" w:color="000000"/>
              </w:rPr>
              <w:t xml:space="preserve">   18,599,966 </w:t>
            </w:r>
          </w:p>
        </w:tc>
        <w:tc>
          <w:tcPr>
            <w:tcW w:w="1383" w:type="dxa"/>
            <w:tcBorders>
              <w:top w:val="nil"/>
              <w:left w:val="nil"/>
              <w:bottom w:val="nil"/>
              <w:right w:val="nil"/>
            </w:tcBorders>
            <w:vAlign w:val="center"/>
          </w:tcPr>
          <w:p w14:paraId="3D996840" w14:textId="77777777" w:rsidR="003D0FE2" w:rsidRDefault="00000000">
            <w:pPr>
              <w:spacing w:after="0" w:line="259" w:lineRule="auto"/>
              <w:ind w:left="3" w:firstLine="0"/>
            </w:pPr>
            <w:r>
              <w:t xml:space="preserve"> </w:t>
            </w:r>
            <w:r>
              <w:rPr>
                <w:u w:val="single" w:color="000000"/>
              </w:rPr>
              <w:t xml:space="preserve">  18,446,329 </w:t>
            </w:r>
          </w:p>
        </w:tc>
      </w:tr>
      <w:tr w:rsidR="003D0FE2" w14:paraId="016BEDB3" w14:textId="77777777">
        <w:trPr>
          <w:trHeight w:val="389"/>
        </w:trPr>
        <w:tc>
          <w:tcPr>
            <w:tcW w:w="5756" w:type="dxa"/>
            <w:tcBorders>
              <w:top w:val="nil"/>
              <w:left w:val="nil"/>
              <w:bottom w:val="nil"/>
              <w:right w:val="nil"/>
            </w:tcBorders>
            <w:vAlign w:val="bottom"/>
          </w:tcPr>
          <w:p w14:paraId="7AC2A0DB" w14:textId="77777777" w:rsidR="003D0FE2" w:rsidRDefault="00000000">
            <w:pPr>
              <w:spacing w:after="0" w:line="259" w:lineRule="auto"/>
              <w:ind w:left="0" w:right="68" w:firstLine="0"/>
              <w:jc w:val="center"/>
            </w:pPr>
            <w:r>
              <w:t xml:space="preserve">TOTAL LIABILITIES AND NET ASSETS   </w:t>
            </w:r>
          </w:p>
        </w:tc>
        <w:tc>
          <w:tcPr>
            <w:tcW w:w="2160" w:type="dxa"/>
            <w:tcBorders>
              <w:top w:val="nil"/>
              <w:left w:val="nil"/>
              <w:bottom w:val="nil"/>
              <w:right w:val="nil"/>
            </w:tcBorders>
            <w:vAlign w:val="bottom"/>
          </w:tcPr>
          <w:p w14:paraId="17A1F49C" w14:textId="77777777" w:rsidR="003D0FE2" w:rsidRDefault="00000000">
            <w:pPr>
              <w:spacing w:after="0" w:line="259" w:lineRule="auto"/>
              <w:ind w:left="5" w:firstLine="0"/>
              <w:jc w:val="left"/>
            </w:pPr>
            <w:r>
              <w:rPr>
                <w:u w:val="double" w:color="000000"/>
              </w:rPr>
              <w:t xml:space="preserve">$ 20,732,087 </w:t>
            </w:r>
          </w:p>
        </w:tc>
        <w:tc>
          <w:tcPr>
            <w:tcW w:w="1383" w:type="dxa"/>
            <w:tcBorders>
              <w:top w:val="nil"/>
              <w:left w:val="nil"/>
              <w:bottom w:val="nil"/>
              <w:right w:val="nil"/>
            </w:tcBorders>
            <w:vAlign w:val="bottom"/>
          </w:tcPr>
          <w:p w14:paraId="3B31D2AC" w14:textId="77777777" w:rsidR="003D0FE2" w:rsidRDefault="00000000">
            <w:pPr>
              <w:spacing w:after="0" w:line="259" w:lineRule="auto"/>
              <w:ind w:left="3" w:firstLine="0"/>
            </w:pPr>
            <w:r>
              <w:rPr>
                <w:u w:val="double" w:color="000000"/>
              </w:rPr>
              <w:t xml:space="preserve">$ 21,078,178 </w:t>
            </w:r>
          </w:p>
        </w:tc>
      </w:tr>
    </w:tbl>
    <w:p w14:paraId="248A9E02" w14:textId="77777777" w:rsidR="003D0FE2" w:rsidRDefault="00000000">
      <w:pPr>
        <w:spacing w:after="627" w:line="266" w:lineRule="auto"/>
        <w:ind w:left="2670" w:right="2570"/>
        <w:jc w:val="center"/>
      </w:pPr>
      <w:r>
        <w:t>See accompanying notes to financial statements.</w:t>
      </w:r>
    </w:p>
    <w:p w14:paraId="74DC6C1F" w14:textId="77777777" w:rsidR="003D0FE2" w:rsidRDefault="00000000">
      <w:pPr>
        <w:spacing w:after="4" w:line="266" w:lineRule="auto"/>
        <w:ind w:left="2670" w:right="2571"/>
        <w:jc w:val="center"/>
      </w:pPr>
      <w:r>
        <w:t>-5-</w:t>
      </w:r>
    </w:p>
    <w:p w14:paraId="472CCBD9" w14:textId="77777777" w:rsidR="003D0FE2" w:rsidRDefault="00000000">
      <w:pPr>
        <w:spacing w:after="0" w:line="265" w:lineRule="auto"/>
        <w:ind w:left="106" w:right="8"/>
        <w:jc w:val="center"/>
      </w:pPr>
      <w:r>
        <w:rPr>
          <w:b/>
        </w:rPr>
        <w:t>HOUR CHILDREN, INC.</w:t>
      </w:r>
    </w:p>
    <w:p w14:paraId="1C951954" w14:textId="77777777" w:rsidR="003D0FE2" w:rsidRDefault="00000000">
      <w:pPr>
        <w:spacing w:after="0" w:line="265" w:lineRule="auto"/>
        <w:ind w:left="106" w:right="7"/>
        <w:jc w:val="center"/>
      </w:pPr>
      <w:r>
        <w:rPr>
          <w:b/>
        </w:rPr>
        <w:t>STATEMENTS OF ACTIVITIES</w:t>
      </w:r>
    </w:p>
    <w:p w14:paraId="1EF968A9" w14:textId="77777777" w:rsidR="003D0FE2" w:rsidRDefault="00000000">
      <w:pPr>
        <w:spacing w:after="0" w:line="265" w:lineRule="auto"/>
        <w:ind w:left="106" w:right="67"/>
        <w:jc w:val="center"/>
      </w:pPr>
      <w:r>
        <w:rPr>
          <w:b/>
        </w:rPr>
        <w:t xml:space="preserve">FOR THE YEARS ENDED JUNE 30, </w:t>
      </w:r>
      <w:proofErr w:type="gramStart"/>
      <w:r>
        <w:rPr>
          <w:b/>
        </w:rPr>
        <w:t>2024</w:t>
      </w:r>
      <w:proofErr w:type="gramEnd"/>
      <w:r>
        <w:rPr>
          <w:b/>
        </w:rPr>
        <w:t xml:space="preserve"> AND 2023 </w:t>
      </w:r>
    </w:p>
    <w:tbl>
      <w:tblPr>
        <w:tblStyle w:val="TableGrid"/>
        <w:tblW w:w="9300" w:type="dxa"/>
        <w:tblInd w:w="698" w:type="dxa"/>
        <w:tblCellMar>
          <w:top w:w="0" w:type="dxa"/>
          <w:left w:w="0" w:type="dxa"/>
          <w:bottom w:w="0" w:type="dxa"/>
          <w:right w:w="0" w:type="dxa"/>
        </w:tblCellMar>
        <w:tblLook w:val="04A0" w:firstRow="1" w:lastRow="0" w:firstColumn="1" w:lastColumn="0" w:noHBand="0" w:noVBand="1"/>
      </w:tblPr>
      <w:tblGrid>
        <w:gridCol w:w="5757"/>
        <w:gridCol w:w="2160"/>
        <w:gridCol w:w="1383"/>
      </w:tblGrid>
      <w:tr w:rsidR="003D0FE2" w14:paraId="44EF94AA" w14:textId="77777777">
        <w:trPr>
          <w:trHeight w:val="249"/>
        </w:trPr>
        <w:tc>
          <w:tcPr>
            <w:tcW w:w="5756" w:type="dxa"/>
            <w:tcBorders>
              <w:top w:val="nil"/>
              <w:left w:val="nil"/>
              <w:bottom w:val="nil"/>
              <w:right w:val="nil"/>
            </w:tcBorders>
          </w:tcPr>
          <w:p w14:paraId="6130D743" w14:textId="77777777" w:rsidR="003D0FE2" w:rsidRDefault="003D0FE2">
            <w:pPr>
              <w:spacing w:after="160" w:line="259" w:lineRule="auto"/>
              <w:ind w:left="0" w:firstLine="0"/>
              <w:jc w:val="left"/>
            </w:pPr>
          </w:p>
        </w:tc>
        <w:tc>
          <w:tcPr>
            <w:tcW w:w="2160" w:type="dxa"/>
            <w:tcBorders>
              <w:top w:val="nil"/>
              <w:left w:val="nil"/>
              <w:bottom w:val="nil"/>
              <w:right w:val="nil"/>
            </w:tcBorders>
          </w:tcPr>
          <w:p w14:paraId="29BF0433" w14:textId="77777777" w:rsidR="003D0FE2" w:rsidRDefault="00000000">
            <w:pPr>
              <w:spacing w:after="0" w:line="259" w:lineRule="auto"/>
              <w:ind w:left="967" w:firstLine="0"/>
              <w:jc w:val="center"/>
            </w:pPr>
            <w:r>
              <w:t xml:space="preserve">    </w:t>
            </w:r>
          </w:p>
        </w:tc>
        <w:tc>
          <w:tcPr>
            <w:tcW w:w="1383" w:type="dxa"/>
            <w:tcBorders>
              <w:top w:val="nil"/>
              <w:left w:val="nil"/>
              <w:bottom w:val="nil"/>
              <w:right w:val="nil"/>
            </w:tcBorders>
          </w:tcPr>
          <w:p w14:paraId="2010F0B8" w14:textId="77777777" w:rsidR="003D0FE2" w:rsidRDefault="003D0FE2">
            <w:pPr>
              <w:spacing w:after="160" w:line="259" w:lineRule="auto"/>
              <w:ind w:left="0" w:firstLine="0"/>
              <w:jc w:val="left"/>
            </w:pPr>
          </w:p>
        </w:tc>
      </w:tr>
      <w:tr w:rsidR="003D0FE2" w14:paraId="60239E16" w14:textId="77777777">
        <w:trPr>
          <w:trHeight w:val="839"/>
        </w:trPr>
        <w:tc>
          <w:tcPr>
            <w:tcW w:w="5756" w:type="dxa"/>
            <w:tcBorders>
              <w:top w:val="nil"/>
              <w:left w:val="nil"/>
              <w:bottom w:val="nil"/>
              <w:right w:val="nil"/>
            </w:tcBorders>
            <w:vAlign w:val="bottom"/>
          </w:tcPr>
          <w:p w14:paraId="36272516" w14:textId="77777777" w:rsidR="003D0FE2" w:rsidRDefault="00000000">
            <w:pPr>
              <w:spacing w:after="0" w:line="259" w:lineRule="auto"/>
              <w:ind w:left="0" w:right="1166" w:firstLine="0"/>
              <w:jc w:val="left"/>
            </w:pPr>
            <w:r>
              <w:rPr>
                <w:u w:val="single" w:color="000000"/>
              </w:rPr>
              <w:lastRenderedPageBreak/>
              <w:t>Net Assets Without Donor Restrictions</w:t>
            </w:r>
            <w:r>
              <w:t xml:space="preserve">: Support and Revenue </w:t>
            </w:r>
          </w:p>
        </w:tc>
        <w:tc>
          <w:tcPr>
            <w:tcW w:w="2160" w:type="dxa"/>
            <w:tcBorders>
              <w:top w:val="nil"/>
              <w:left w:val="nil"/>
              <w:bottom w:val="nil"/>
              <w:right w:val="nil"/>
            </w:tcBorders>
          </w:tcPr>
          <w:p w14:paraId="16C682FA" w14:textId="77777777" w:rsidR="003D0FE2" w:rsidRDefault="00000000">
            <w:pPr>
              <w:spacing w:after="0" w:line="259" w:lineRule="auto"/>
              <w:ind w:left="4" w:firstLine="0"/>
              <w:jc w:val="left"/>
            </w:pPr>
            <w:r>
              <w:rPr>
                <w:u w:val="single" w:color="000000"/>
              </w:rPr>
              <w:t xml:space="preserve">       2024       </w:t>
            </w:r>
          </w:p>
        </w:tc>
        <w:tc>
          <w:tcPr>
            <w:tcW w:w="1383" w:type="dxa"/>
            <w:tcBorders>
              <w:top w:val="nil"/>
              <w:left w:val="nil"/>
              <w:bottom w:val="nil"/>
              <w:right w:val="nil"/>
            </w:tcBorders>
          </w:tcPr>
          <w:p w14:paraId="589B7D52" w14:textId="77777777" w:rsidR="003D0FE2" w:rsidRDefault="00000000">
            <w:pPr>
              <w:spacing w:after="0" w:line="259" w:lineRule="auto"/>
              <w:ind w:left="3" w:firstLine="0"/>
            </w:pPr>
            <w:r>
              <w:rPr>
                <w:u w:val="single" w:color="000000"/>
              </w:rPr>
              <w:t xml:space="preserve">       2023       </w:t>
            </w:r>
            <w:r>
              <w:t xml:space="preserve"> </w:t>
            </w:r>
          </w:p>
        </w:tc>
      </w:tr>
      <w:tr w:rsidR="003D0FE2" w14:paraId="6FF2EA30" w14:textId="77777777">
        <w:trPr>
          <w:trHeight w:val="280"/>
        </w:trPr>
        <w:tc>
          <w:tcPr>
            <w:tcW w:w="5756" w:type="dxa"/>
            <w:tcBorders>
              <w:top w:val="nil"/>
              <w:left w:val="nil"/>
              <w:bottom w:val="nil"/>
              <w:right w:val="nil"/>
            </w:tcBorders>
          </w:tcPr>
          <w:p w14:paraId="51749007" w14:textId="77777777" w:rsidR="003D0FE2" w:rsidRDefault="00000000">
            <w:pPr>
              <w:spacing w:after="0" w:line="259" w:lineRule="auto"/>
              <w:ind w:left="0" w:firstLine="0"/>
              <w:jc w:val="left"/>
            </w:pPr>
            <w:r>
              <w:t xml:space="preserve">  Public contributions      </w:t>
            </w:r>
          </w:p>
        </w:tc>
        <w:tc>
          <w:tcPr>
            <w:tcW w:w="2160" w:type="dxa"/>
            <w:tcBorders>
              <w:top w:val="nil"/>
              <w:left w:val="nil"/>
              <w:bottom w:val="nil"/>
              <w:right w:val="nil"/>
            </w:tcBorders>
          </w:tcPr>
          <w:p w14:paraId="7FC634CE" w14:textId="77777777" w:rsidR="003D0FE2" w:rsidRDefault="00000000">
            <w:pPr>
              <w:spacing w:after="0" w:line="259" w:lineRule="auto"/>
              <w:ind w:left="2" w:firstLine="0"/>
              <w:jc w:val="left"/>
            </w:pPr>
            <w:r>
              <w:t xml:space="preserve">$      580,963 </w:t>
            </w:r>
          </w:p>
        </w:tc>
        <w:tc>
          <w:tcPr>
            <w:tcW w:w="1383" w:type="dxa"/>
            <w:tcBorders>
              <w:top w:val="nil"/>
              <w:left w:val="nil"/>
              <w:bottom w:val="nil"/>
              <w:right w:val="nil"/>
            </w:tcBorders>
          </w:tcPr>
          <w:p w14:paraId="71E4C1FD" w14:textId="77777777" w:rsidR="003D0FE2" w:rsidRDefault="00000000">
            <w:pPr>
              <w:spacing w:after="0" w:line="259" w:lineRule="auto"/>
              <w:ind w:left="2" w:firstLine="0"/>
            </w:pPr>
            <w:r>
              <w:t xml:space="preserve">$      671,857 </w:t>
            </w:r>
          </w:p>
        </w:tc>
      </w:tr>
      <w:tr w:rsidR="003D0FE2" w14:paraId="6AC7C608" w14:textId="77777777">
        <w:trPr>
          <w:trHeight w:val="280"/>
        </w:trPr>
        <w:tc>
          <w:tcPr>
            <w:tcW w:w="5756" w:type="dxa"/>
            <w:tcBorders>
              <w:top w:val="nil"/>
              <w:left w:val="nil"/>
              <w:bottom w:val="nil"/>
              <w:right w:val="nil"/>
            </w:tcBorders>
          </w:tcPr>
          <w:p w14:paraId="550F2733" w14:textId="77777777" w:rsidR="003D0FE2" w:rsidRDefault="00000000">
            <w:pPr>
              <w:spacing w:after="0" w:line="259" w:lineRule="auto"/>
              <w:ind w:left="0" w:firstLine="0"/>
              <w:jc w:val="left"/>
            </w:pPr>
            <w:r>
              <w:t xml:space="preserve">  Government grants               </w:t>
            </w:r>
          </w:p>
        </w:tc>
        <w:tc>
          <w:tcPr>
            <w:tcW w:w="2160" w:type="dxa"/>
            <w:tcBorders>
              <w:top w:val="nil"/>
              <w:left w:val="nil"/>
              <w:bottom w:val="nil"/>
              <w:right w:val="nil"/>
            </w:tcBorders>
          </w:tcPr>
          <w:p w14:paraId="415FC1CB" w14:textId="77777777" w:rsidR="003D0FE2" w:rsidRDefault="00000000">
            <w:pPr>
              <w:spacing w:after="0" w:line="259" w:lineRule="auto"/>
              <w:ind w:left="2" w:firstLine="0"/>
              <w:jc w:val="left"/>
            </w:pPr>
            <w:r>
              <w:t xml:space="preserve">     2,538,670  </w:t>
            </w:r>
          </w:p>
        </w:tc>
        <w:tc>
          <w:tcPr>
            <w:tcW w:w="1383" w:type="dxa"/>
            <w:tcBorders>
              <w:top w:val="nil"/>
              <w:left w:val="nil"/>
              <w:bottom w:val="nil"/>
              <w:right w:val="nil"/>
            </w:tcBorders>
          </w:tcPr>
          <w:p w14:paraId="119A62AA" w14:textId="77777777" w:rsidR="003D0FE2" w:rsidRDefault="00000000">
            <w:pPr>
              <w:spacing w:after="0" w:line="259" w:lineRule="auto"/>
              <w:ind w:left="2" w:firstLine="0"/>
              <w:jc w:val="left"/>
            </w:pPr>
            <w:r>
              <w:t xml:space="preserve">     2,430,303</w:t>
            </w:r>
          </w:p>
        </w:tc>
      </w:tr>
      <w:tr w:rsidR="003D0FE2" w14:paraId="4696788F" w14:textId="77777777">
        <w:trPr>
          <w:trHeight w:val="280"/>
        </w:trPr>
        <w:tc>
          <w:tcPr>
            <w:tcW w:w="5756" w:type="dxa"/>
            <w:tcBorders>
              <w:top w:val="nil"/>
              <w:left w:val="nil"/>
              <w:bottom w:val="nil"/>
              <w:right w:val="nil"/>
            </w:tcBorders>
          </w:tcPr>
          <w:p w14:paraId="0D051C8B" w14:textId="77777777" w:rsidR="003D0FE2" w:rsidRDefault="00000000">
            <w:pPr>
              <w:spacing w:after="0" w:line="259" w:lineRule="auto"/>
              <w:ind w:left="0" w:firstLine="0"/>
              <w:jc w:val="left"/>
            </w:pPr>
            <w:r>
              <w:t xml:space="preserve">  Contract income </w:t>
            </w:r>
          </w:p>
        </w:tc>
        <w:tc>
          <w:tcPr>
            <w:tcW w:w="2160" w:type="dxa"/>
            <w:tcBorders>
              <w:top w:val="nil"/>
              <w:left w:val="nil"/>
              <w:bottom w:val="nil"/>
              <w:right w:val="nil"/>
            </w:tcBorders>
          </w:tcPr>
          <w:p w14:paraId="1824A8E3" w14:textId="77777777" w:rsidR="003D0FE2" w:rsidRDefault="00000000">
            <w:pPr>
              <w:spacing w:after="0" w:line="259" w:lineRule="auto"/>
              <w:ind w:left="2" w:firstLine="0"/>
              <w:jc w:val="left"/>
            </w:pPr>
            <w:r>
              <w:t xml:space="preserve">        780,000  </w:t>
            </w:r>
          </w:p>
        </w:tc>
        <w:tc>
          <w:tcPr>
            <w:tcW w:w="1383" w:type="dxa"/>
            <w:tcBorders>
              <w:top w:val="nil"/>
              <w:left w:val="nil"/>
              <w:bottom w:val="nil"/>
              <w:right w:val="nil"/>
            </w:tcBorders>
          </w:tcPr>
          <w:p w14:paraId="516FBC45" w14:textId="77777777" w:rsidR="003D0FE2" w:rsidRDefault="00000000">
            <w:pPr>
              <w:spacing w:after="0" w:line="259" w:lineRule="auto"/>
              <w:ind w:left="2" w:firstLine="0"/>
              <w:jc w:val="left"/>
            </w:pPr>
            <w:r>
              <w:t xml:space="preserve">        810,000</w:t>
            </w:r>
          </w:p>
        </w:tc>
      </w:tr>
      <w:tr w:rsidR="003D0FE2" w14:paraId="1E00D4B4" w14:textId="77777777">
        <w:trPr>
          <w:trHeight w:val="280"/>
        </w:trPr>
        <w:tc>
          <w:tcPr>
            <w:tcW w:w="5756" w:type="dxa"/>
            <w:tcBorders>
              <w:top w:val="nil"/>
              <w:left w:val="nil"/>
              <w:bottom w:val="nil"/>
              <w:right w:val="nil"/>
            </w:tcBorders>
          </w:tcPr>
          <w:p w14:paraId="159BE975" w14:textId="77777777" w:rsidR="003D0FE2" w:rsidRDefault="00000000">
            <w:pPr>
              <w:spacing w:after="0" w:line="259" w:lineRule="auto"/>
              <w:ind w:left="0" w:firstLine="0"/>
              <w:jc w:val="left"/>
            </w:pPr>
            <w:r>
              <w:t xml:space="preserve">  Foundation contributions   </w:t>
            </w:r>
          </w:p>
        </w:tc>
        <w:tc>
          <w:tcPr>
            <w:tcW w:w="2160" w:type="dxa"/>
            <w:tcBorders>
              <w:top w:val="nil"/>
              <w:left w:val="nil"/>
              <w:bottom w:val="nil"/>
              <w:right w:val="nil"/>
            </w:tcBorders>
          </w:tcPr>
          <w:p w14:paraId="1957E960" w14:textId="77777777" w:rsidR="003D0FE2" w:rsidRDefault="00000000">
            <w:pPr>
              <w:spacing w:after="0" w:line="259" w:lineRule="auto"/>
              <w:ind w:left="2" w:firstLine="0"/>
              <w:jc w:val="left"/>
            </w:pPr>
            <w:r>
              <w:t xml:space="preserve">     1,565,335  </w:t>
            </w:r>
          </w:p>
        </w:tc>
        <w:tc>
          <w:tcPr>
            <w:tcW w:w="1383" w:type="dxa"/>
            <w:tcBorders>
              <w:top w:val="nil"/>
              <w:left w:val="nil"/>
              <w:bottom w:val="nil"/>
              <w:right w:val="nil"/>
            </w:tcBorders>
          </w:tcPr>
          <w:p w14:paraId="5CA0C05F" w14:textId="77777777" w:rsidR="003D0FE2" w:rsidRDefault="00000000">
            <w:pPr>
              <w:spacing w:after="0" w:line="259" w:lineRule="auto"/>
              <w:ind w:left="2" w:firstLine="0"/>
              <w:jc w:val="left"/>
            </w:pPr>
            <w:r>
              <w:t xml:space="preserve">     1,650,907</w:t>
            </w:r>
          </w:p>
        </w:tc>
      </w:tr>
      <w:tr w:rsidR="003D0FE2" w14:paraId="4BAF020E" w14:textId="77777777">
        <w:trPr>
          <w:trHeight w:val="280"/>
        </w:trPr>
        <w:tc>
          <w:tcPr>
            <w:tcW w:w="5756" w:type="dxa"/>
            <w:tcBorders>
              <w:top w:val="nil"/>
              <w:left w:val="nil"/>
              <w:bottom w:val="nil"/>
              <w:right w:val="nil"/>
            </w:tcBorders>
          </w:tcPr>
          <w:p w14:paraId="20ECCF37" w14:textId="77777777" w:rsidR="003D0FE2" w:rsidRDefault="00000000">
            <w:pPr>
              <w:spacing w:after="0" w:line="259" w:lineRule="auto"/>
              <w:ind w:left="0" w:firstLine="0"/>
              <w:jc w:val="left"/>
            </w:pPr>
            <w:r>
              <w:t xml:space="preserve">  Donated services         </w:t>
            </w:r>
          </w:p>
        </w:tc>
        <w:tc>
          <w:tcPr>
            <w:tcW w:w="2160" w:type="dxa"/>
            <w:tcBorders>
              <w:top w:val="nil"/>
              <w:left w:val="nil"/>
              <w:bottom w:val="nil"/>
              <w:right w:val="nil"/>
            </w:tcBorders>
          </w:tcPr>
          <w:p w14:paraId="37D631F2" w14:textId="77777777" w:rsidR="003D0FE2" w:rsidRDefault="00000000">
            <w:pPr>
              <w:spacing w:after="0" w:line="259" w:lineRule="auto"/>
              <w:ind w:left="2" w:firstLine="0"/>
              <w:jc w:val="left"/>
            </w:pPr>
            <w:r>
              <w:t xml:space="preserve">            4,000  </w:t>
            </w:r>
          </w:p>
        </w:tc>
        <w:tc>
          <w:tcPr>
            <w:tcW w:w="1383" w:type="dxa"/>
            <w:tcBorders>
              <w:top w:val="nil"/>
              <w:left w:val="nil"/>
              <w:bottom w:val="nil"/>
              <w:right w:val="nil"/>
            </w:tcBorders>
          </w:tcPr>
          <w:p w14:paraId="2F46D6E6" w14:textId="77777777" w:rsidR="003D0FE2" w:rsidRDefault="00000000">
            <w:pPr>
              <w:spacing w:after="0" w:line="259" w:lineRule="auto"/>
              <w:ind w:left="2" w:firstLine="0"/>
              <w:jc w:val="left"/>
            </w:pPr>
            <w:r>
              <w:t xml:space="preserve">          13,600</w:t>
            </w:r>
          </w:p>
        </w:tc>
      </w:tr>
      <w:tr w:rsidR="003D0FE2" w14:paraId="54BBC379" w14:textId="77777777">
        <w:trPr>
          <w:trHeight w:val="280"/>
        </w:trPr>
        <w:tc>
          <w:tcPr>
            <w:tcW w:w="5756" w:type="dxa"/>
            <w:tcBorders>
              <w:top w:val="nil"/>
              <w:left w:val="nil"/>
              <w:bottom w:val="nil"/>
              <w:right w:val="nil"/>
            </w:tcBorders>
          </w:tcPr>
          <w:p w14:paraId="13EEBE63" w14:textId="77777777" w:rsidR="003D0FE2" w:rsidRDefault="00000000">
            <w:pPr>
              <w:spacing w:after="0" w:line="259" w:lineRule="auto"/>
              <w:ind w:left="0" w:firstLine="0"/>
              <w:jc w:val="left"/>
            </w:pPr>
            <w:r>
              <w:t xml:space="preserve">  Fundraising events  </w:t>
            </w:r>
          </w:p>
        </w:tc>
        <w:tc>
          <w:tcPr>
            <w:tcW w:w="2160" w:type="dxa"/>
            <w:tcBorders>
              <w:top w:val="nil"/>
              <w:left w:val="nil"/>
              <w:bottom w:val="nil"/>
              <w:right w:val="nil"/>
            </w:tcBorders>
          </w:tcPr>
          <w:p w14:paraId="490A93A3" w14:textId="77777777" w:rsidR="003D0FE2" w:rsidRDefault="00000000">
            <w:pPr>
              <w:spacing w:after="0" w:line="259" w:lineRule="auto"/>
              <w:ind w:left="2" w:firstLine="0"/>
              <w:jc w:val="left"/>
            </w:pPr>
            <w:r>
              <w:t xml:space="preserve">          77,853 </w:t>
            </w:r>
          </w:p>
        </w:tc>
        <w:tc>
          <w:tcPr>
            <w:tcW w:w="1383" w:type="dxa"/>
            <w:tcBorders>
              <w:top w:val="nil"/>
              <w:left w:val="nil"/>
              <w:bottom w:val="nil"/>
              <w:right w:val="nil"/>
            </w:tcBorders>
          </w:tcPr>
          <w:p w14:paraId="35CEAC7B" w14:textId="77777777" w:rsidR="003D0FE2" w:rsidRDefault="00000000">
            <w:pPr>
              <w:spacing w:after="0" w:line="259" w:lineRule="auto"/>
              <w:ind w:left="2" w:firstLine="0"/>
              <w:jc w:val="left"/>
            </w:pPr>
            <w:r>
              <w:t xml:space="preserve">          76,902</w:t>
            </w:r>
          </w:p>
        </w:tc>
      </w:tr>
      <w:tr w:rsidR="003D0FE2" w14:paraId="60A5E2EE" w14:textId="77777777">
        <w:trPr>
          <w:trHeight w:val="280"/>
        </w:trPr>
        <w:tc>
          <w:tcPr>
            <w:tcW w:w="5756" w:type="dxa"/>
            <w:tcBorders>
              <w:top w:val="nil"/>
              <w:left w:val="nil"/>
              <w:bottom w:val="nil"/>
              <w:right w:val="nil"/>
            </w:tcBorders>
          </w:tcPr>
          <w:p w14:paraId="4246DC2A" w14:textId="77777777" w:rsidR="003D0FE2" w:rsidRDefault="00000000">
            <w:pPr>
              <w:spacing w:after="0" w:line="259" w:lineRule="auto"/>
              <w:ind w:left="0" w:firstLine="0"/>
              <w:jc w:val="left"/>
            </w:pPr>
            <w:r>
              <w:t xml:space="preserve">  </w:t>
            </w:r>
            <w:proofErr w:type="gramStart"/>
            <w:r>
              <w:t>Child care</w:t>
            </w:r>
            <w:proofErr w:type="gramEnd"/>
            <w:r>
              <w:t xml:space="preserve"> program</w:t>
            </w:r>
          </w:p>
        </w:tc>
        <w:tc>
          <w:tcPr>
            <w:tcW w:w="2160" w:type="dxa"/>
            <w:tcBorders>
              <w:top w:val="nil"/>
              <w:left w:val="nil"/>
              <w:bottom w:val="nil"/>
              <w:right w:val="nil"/>
            </w:tcBorders>
          </w:tcPr>
          <w:p w14:paraId="3378FD9E" w14:textId="77777777" w:rsidR="003D0FE2" w:rsidRDefault="00000000">
            <w:pPr>
              <w:tabs>
                <w:tab w:val="center" w:pos="1442"/>
              </w:tabs>
              <w:spacing w:after="0" w:line="259" w:lineRule="auto"/>
              <w:ind w:left="0" w:firstLine="0"/>
              <w:jc w:val="left"/>
            </w:pPr>
            <w:r>
              <w:t xml:space="preserve">          11,228</w:t>
            </w:r>
            <w:r>
              <w:tab/>
              <w:t xml:space="preserve">     </w:t>
            </w:r>
          </w:p>
        </w:tc>
        <w:tc>
          <w:tcPr>
            <w:tcW w:w="1383" w:type="dxa"/>
            <w:tcBorders>
              <w:top w:val="nil"/>
              <w:left w:val="nil"/>
              <w:bottom w:val="nil"/>
              <w:right w:val="nil"/>
            </w:tcBorders>
          </w:tcPr>
          <w:p w14:paraId="43A65F61" w14:textId="77777777" w:rsidR="003D0FE2" w:rsidRDefault="00000000">
            <w:pPr>
              <w:spacing w:after="0" w:line="259" w:lineRule="auto"/>
              <w:ind w:left="2" w:firstLine="0"/>
              <w:jc w:val="left"/>
            </w:pPr>
            <w:r>
              <w:t xml:space="preserve">          24,926</w:t>
            </w:r>
          </w:p>
        </w:tc>
      </w:tr>
      <w:tr w:rsidR="003D0FE2" w14:paraId="5D73DB87" w14:textId="77777777">
        <w:trPr>
          <w:trHeight w:val="280"/>
        </w:trPr>
        <w:tc>
          <w:tcPr>
            <w:tcW w:w="5756" w:type="dxa"/>
            <w:tcBorders>
              <w:top w:val="nil"/>
              <w:left w:val="nil"/>
              <w:bottom w:val="nil"/>
              <w:right w:val="nil"/>
            </w:tcBorders>
          </w:tcPr>
          <w:p w14:paraId="56FFA45E" w14:textId="77777777" w:rsidR="003D0FE2" w:rsidRDefault="00000000">
            <w:pPr>
              <w:spacing w:after="0" w:line="259" w:lineRule="auto"/>
              <w:ind w:left="0" w:firstLine="0"/>
              <w:jc w:val="left"/>
            </w:pPr>
            <w:r>
              <w:t xml:space="preserve">  Rental income</w:t>
            </w:r>
          </w:p>
        </w:tc>
        <w:tc>
          <w:tcPr>
            <w:tcW w:w="2160" w:type="dxa"/>
            <w:tcBorders>
              <w:top w:val="nil"/>
              <w:left w:val="nil"/>
              <w:bottom w:val="nil"/>
              <w:right w:val="nil"/>
            </w:tcBorders>
          </w:tcPr>
          <w:p w14:paraId="2851972C" w14:textId="77777777" w:rsidR="003D0FE2" w:rsidRDefault="00000000">
            <w:pPr>
              <w:spacing w:after="0" w:line="259" w:lineRule="auto"/>
              <w:ind w:left="3" w:firstLine="0"/>
              <w:jc w:val="left"/>
            </w:pPr>
            <w:r>
              <w:t xml:space="preserve">          78,282  </w:t>
            </w:r>
          </w:p>
        </w:tc>
        <w:tc>
          <w:tcPr>
            <w:tcW w:w="1383" w:type="dxa"/>
            <w:tcBorders>
              <w:top w:val="nil"/>
              <w:left w:val="nil"/>
              <w:bottom w:val="nil"/>
              <w:right w:val="nil"/>
            </w:tcBorders>
          </w:tcPr>
          <w:p w14:paraId="5D213179" w14:textId="77777777" w:rsidR="003D0FE2" w:rsidRDefault="00000000">
            <w:pPr>
              <w:spacing w:after="0" w:line="259" w:lineRule="auto"/>
              <w:ind w:left="2" w:firstLine="0"/>
            </w:pPr>
            <w:r>
              <w:t xml:space="preserve">        175,819 </w:t>
            </w:r>
          </w:p>
        </w:tc>
      </w:tr>
      <w:tr w:rsidR="003D0FE2" w14:paraId="1A37A37F" w14:textId="77777777">
        <w:trPr>
          <w:trHeight w:val="280"/>
        </w:trPr>
        <w:tc>
          <w:tcPr>
            <w:tcW w:w="5756" w:type="dxa"/>
            <w:tcBorders>
              <w:top w:val="nil"/>
              <w:left w:val="nil"/>
              <w:bottom w:val="nil"/>
              <w:right w:val="nil"/>
            </w:tcBorders>
          </w:tcPr>
          <w:p w14:paraId="40B9AB73" w14:textId="77777777" w:rsidR="003D0FE2" w:rsidRDefault="00000000">
            <w:pPr>
              <w:spacing w:after="0" w:line="259" w:lineRule="auto"/>
              <w:ind w:left="0" w:firstLine="0"/>
              <w:jc w:val="left"/>
            </w:pPr>
            <w:r>
              <w:t xml:space="preserve">  Thrift shop sales</w:t>
            </w:r>
          </w:p>
        </w:tc>
        <w:tc>
          <w:tcPr>
            <w:tcW w:w="2160" w:type="dxa"/>
            <w:tcBorders>
              <w:top w:val="nil"/>
              <w:left w:val="nil"/>
              <w:bottom w:val="nil"/>
              <w:right w:val="nil"/>
            </w:tcBorders>
          </w:tcPr>
          <w:p w14:paraId="2DF339B7" w14:textId="77777777" w:rsidR="003D0FE2" w:rsidRDefault="00000000">
            <w:pPr>
              <w:spacing w:after="0" w:line="259" w:lineRule="auto"/>
              <w:ind w:left="3" w:firstLine="0"/>
              <w:jc w:val="left"/>
            </w:pPr>
            <w:r>
              <w:t xml:space="preserve">        358,183 </w:t>
            </w:r>
          </w:p>
        </w:tc>
        <w:tc>
          <w:tcPr>
            <w:tcW w:w="1383" w:type="dxa"/>
            <w:tcBorders>
              <w:top w:val="nil"/>
              <w:left w:val="nil"/>
              <w:bottom w:val="nil"/>
              <w:right w:val="nil"/>
            </w:tcBorders>
          </w:tcPr>
          <w:p w14:paraId="66F9DA46" w14:textId="77777777" w:rsidR="003D0FE2" w:rsidRDefault="00000000">
            <w:pPr>
              <w:spacing w:after="0" w:line="259" w:lineRule="auto"/>
              <w:ind w:left="3" w:firstLine="0"/>
              <w:jc w:val="left"/>
            </w:pPr>
            <w:r>
              <w:t xml:space="preserve">        408,594</w:t>
            </w:r>
          </w:p>
        </w:tc>
      </w:tr>
      <w:tr w:rsidR="003D0FE2" w14:paraId="32EC9654" w14:textId="77777777">
        <w:trPr>
          <w:trHeight w:val="280"/>
        </w:trPr>
        <w:tc>
          <w:tcPr>
            <w:tcW w:w="5756" w:type="dxa"/>
            <w:tcBorders>
              <w:top w:val="nil"/>
              <w:left w:val="nil"/>
              <w:bottom w:val="nil"/>
              <w:right w:val="nil"/>
            </w:tcBorders>
          </w:tcPr>
          <w:p w14:paraId="63880079" w14:textId="77777777" w:rsidR="003D0FE2" w:rsidRDefault="00000000">
            <w:pPr>
              <w:spacing w:after="0" w:line="259" w:lineRule="auto"/>
              <w:ind w:left="0" w:firstLine="0"/>
              <w:jc w:val="left"/>
            </w:pPr>
            <w:r>
              <w:t xml:space="preserve">  Investment income (</w:t>
            </w:r>
            <w:proofErr w:type="gramStart"/>
            <w:r>
              <w:t xml:space="preserve">loss)   </w:t>
            </w:r>
            <w:proofErr w:type="gramEnd"/>
            <w:r>
              <w:t xml:space="preserve">     </w:t>
            </w:r>
          </w:p>
        </w:tc>
        <w:tc>
          <w:tcPr>
            <w:tcW w:w="2160" w:type="dxa"/>
            <w:tcBorders>
              <w:top w:val="nil"/>
              <w:left w:val="nil"/>
              <w:bottom w:val="nil"/>
              <w:right w:val="nil"/>
            </w:tcBorders>
          </w:tcPr>
          <w:p w14:paraId="73870AC7" w14:textId="77777777" w:rsidR="003D0FE2" w:rsidRDefault="00000000">
            <w:pPr>
              <w:spacing w:after="0" w:line="259" w:lineRule="auto"/>
              <w:ind w:left="1" w:firstLine="0"/>
              <w:jc w:val="left"/>
            </w:pPr>
            <w:r>
              <w:t xml:space="preserve">        952,314  </w:t>
            </w:r>
          </w:p>
        </w:tc>
        <w:tc>
          <w:tcPr>
            <w:tcW w:w="1383" w:type="dxa"/>
            <w:tcBorders>
              <w:top w:val="nil"/>
              <w:left w:val="nil"/>
              <w:bottom w:val="nil"/>
              <w:right w:val="nil"/>
            </w:tcBorders>
          </w:tcPr>
          <w:p w14:paraId="1EB578EB" w14:textId="77777777" w:rsidR="003D0FE2" w:rsidRDefault="00000000">
            <w:pPr>
              <w:spacing w:after="0" w:line="259" w:lineRule="auto"/>
              <w:ind w:left="1" w:firstLine="0"/>
            </w:pPr>
            <w:r>
              <w:t xml:space="preserve">        493,306 </w:t>
            </w:r>
          </w:p>
        </w:tc>
      </w:tr>
      <w:tr w:rsidR="003D0FE2" w14:paraId="370B2CCC" w14:textId="77777777">
        <w:trPr>
          <w:trHeight w:val="419"/>
        </w:trPr>
        <w:tc>
          <w:tcPr>
            <w:tcW w:w="5756" w:type="dxa"/>
            <w:tcBorders>
              <w:top w:val="nil"/>
              <w:left w:val="nil"/>
              <w:bottom w:val="nil"/>
              <w:right w:val="nil"/>
            </w:tcBorders>
          </w:tcPr>
          <w:p w14:paraId="394FEEE1" w14:textId="77777777" w:rsidR="003D0FE2" w:rsidRDefault="00000000">
            <w:pPr>
              <w:spacing w:after="0" w:line="259" w:lineRule="auto"/>
              <w:ind w:left="0" w:firstLine="0"/>
              <w:jc w:val="left"/>
            </w:pPr>
            <w:r>
              <w:t xml:space="preserve">  Other income</w:t>
            </w:r>
          </w:p>
        </w:tc>
        <w:tc>
          <w:tcPr>
            <w:tcW w:w="2160" w:type="dxa"/>
            <w:tcBorders>
              <w:top w:val="nil"/>
              <w:left w:val="nil"/>
              <w:bottom w:val="nil"/>
              <w:right w:val="nil"/>
            </w:tcBorders>
          </w:tcPr>
          <w:p w14:paraId="4A8C09D3" w14:textId="77777777" w:rsidR="003D0FE2" w:rsidRDefault="00000000">
            <w:pPr>
              <w:spacing w:after="0" w:line="259" w:lineRule="auto"/>
              <w:ind w:left="3" w:firstLine="0"/>
              <w:jc w:val="left"/>
            </w:pPr>
            <w:r>
              <w:rPr>
                <w:u w:val="single" w:color="000000"/>
              </w:rPr>
              <w:t xml:space="preserve">        344,252 </w:t>
            </w:r>
            <w:r>
              <w:t xml:space="preserve">  </w:t>
            </w:r>
          </w:p>
        </w:tc>
        <w:tc>
          <w:tcPr>
            <w:tcW w:w="1383" w:type="dxa"/>
            <w:tcBorders>
              <w:top w:val="nil"/>
              <w:left w:val="nil"/>
              <w:bottom w:val="nil"/>
              <w:right w:val="nil"/>
            </w:tcBorders>
          </w:tcPr>
          <w:p w14:paraId="7961C68E" w14:textId="77777777" w:rsidR="003D0FE2" w:rsidRDefault="00000000">
            <w:pPr>
              <w:spacing w:after="0" w:line="259" w:lineRule="auto"/>
              <w:ind w:left="3" w:firstLine="0"/>
            </w:pPr>
            <w:r>
              <w:rPr>
                <w:u w:val="single" w:color="000000"/>
              </w:rPr>
              <w:t xml:space="preserve">     1,068,557 </w:t>
            </w:r>
          </w:p>
        </w:tc>
      </w:tr>
      <w:tr w:rsidR="003D0FE2" w14:paraId="7E3A939B" w14:textId="77777777">
        <w:trPr>
          <w:trHeight w:val="979"/>
        </w:trPr>
        <w:tc>
          <w:tcPr>
            <w:tcW w:w="5756" w:type="dxa"/>
            <w:tcBorders>
              <w:top w:val="nil"/>
              <w:left w:val="nil"/>
              <w:bottom w:val="nil"/>
              <w:right w:val="nil"/>
            </w:tcBorders>
            <w:vAlign w:val="bottom"/>
          </w:tcPr>
          <w:p w14:paraId="42C267A6" w14:textId="77777777" w:rsidR="003D0FE2" w:rsidRDefault="00000000">
            <w:pPr>
              <w:spacing w:after="259" w:line="259" w:lineRule="auto"/>
              <w:ind w:left="720" w:firstLine="0"/>
              <w:jc w:val="left"/>
            </w:pPr>
            <w:r>
              <w:t xml:space="preserve">Total Support and Revenue          </w:t>
            </w:r>
          </w:p>
          <w:p w14:paraId="370F2778" w14:textId="77777777" w:rsidR="003D0FE2" w:rsidRDefault="00000000">
            <w:pPr>
              <w:spacing w:after="0" w:line="259" w:lineRule="auto"/>
              <w:ind w:left="0" w:firstLine="0"/>
              <w:jc w:val="left"/>
            </w:pPr>
            <w:r>
              <w:t xml:space="preserve">Expenses </w:t>
            </w:r>
          </w:p>
        </w:tc>
        <w:tc>
          <w:tcPr>
            <w:tcW w:w="2160" w:type="dxa"/>
            <w:tcBorders>
              <w:top w:val="nil"/>
              <w:left w:val="nil"/>
              <w:bottom w:val="nil"/>
              <w:right w:val="nil"/>
            </w:tcBorders>
          </w:tcPr>
          <w:p w14:paraId="5B69EA1A" w14:textId="77777777" w:rsidR="003D0FE2" w:rsidRDefault="00000000">
            <w:pPr>
              <w:spacing w:after="0" w:line="259" w:lineRule="auto"/>
              <w:ind w:left="3" w:firstLine="0"/>
              <w:jc w:val="left"/>
            </w:pPr>
            <w:r>
              <w:rPr>
                <w:u w:val="single" w:color="000000"/>
              </w:rPr>
              <w:t xml:space="preserve">     7,291,080 </w:t>
            </w:r>
          </w:p>
        </w:tc>
        <w:tc>
          <w:tcPr>
            <w:tcW w:w="1383" w:type="dxa"/>
            <w:tcBorders>
              <w:top w:val="nil"/>
              <w:left w:val="nil"/>
              <w:bottom w:val="nil"/>
              <w:right w:val="nil"/>
            </w:tcBorders>
          </w:tcPr>
          <w:p w14:paraId="0946DA8A" w14:textId="77777777" w:rsidR="003D0FE2" w:rsidRDefault="00000000">
            <w:pPr>
              <w:spacing w:after="0" w:line="259" w:lineRule="auto"/>
              <w:ind w:left="3" w:firstLine="0"/>
            </w:pPr>
            <w:r>
              <w:rPr>
                <w:u w:val="single" w:color="000000"/>
              </w:rPr>
              <w:t xml:space="preserve">     7,824,771 </w:t>
            </w:r>
          </w:p>
        </w:tc>
      </w:tr>
      <w:tr w:rsidR="003D0FE2" w14:paraId="349DCCD5" w14:textId="77777777">
        <w:trPr>
          <w:trHeight w:val="559"/>
        </w:trPr>
        <w:tc>
          <w:tcPr>
            <w:tcW w:w="5756" w:type="dxa"/>
            <w:tcBorders>
              <w:top w:val="nil"/>
              <w:left w:val="nil"/>
              <w:bottom w:val="nil"/>
              <w:right w:val="nil"/>
            </w:tcBorders>
          </w:tcPr>
          <w:p w14:paraId="283D9958" w14:textId="77777777" w:rsidR="003D0FE2" w:rsidRDefault="00000000">
            <w:pPr>
              <w:spacing w:after="0" w:line="259" w:lineRule="auto"/>
              <w:ind w:left="0" w:firstLine="0"/>
              <w:jc w:val="left"/>
            </w:pPr>
            <w:r>
              <w:t xml:space="preserve">Program Services  </w:t>
            </w:r>
          </w:p>
          <w:p w14:paraId="5E309E82" w14:textId="77777777" w:rsidR="003D0FE2" w:rsidRDefault="00000000">
            <w:pPr>
              <w:spacing w:after="0" w:line="259" w:lineRule="auto"/>
              <w:ind w:left="0" w:firstLine="0"/>
              <w:jc w:val="left"/>
            </w:pPr>
            <w:r>
              <w:t>Support Services</w:t>
            </w:r>
          </w:p>
        </w:tc>
        <w:tc>
          <w:tcPr>
            <w:tcW w:w="2160" w:type="dxa"/>
            <w:tcBorders>
              <w:top w:val="nil"/>
              <w:left w:val="nil"/>
              <w:bottom w:val="nil"/>
              <w:right w:val="nil"/>
            </w:tcBorders>
          </w:tcPr>
          <w:p w14:paraId="0A3DBD64" w14:textId="77777777" w:rsidR="003D0FE2" w:rsidRDefault="00000000">
            <w:pPr>
              <w:tabs>
                <w:tab w:val="center" w:pos="1444"/>
              </w:tabs>
              <w:spacing w:after="0" w:line="259" w:lineRule="auto"/>
              <w:ind w:left="0" w:firstLine="0"/>
              <w:jc w:val="left"/>
            </w:pPr>
            <w:r>
              <w:t xml:space="preserve">     5,246,741</w:t>
            </w:r>
            <w:r>
              <w:tab/>
              <w:t xml:space="preserve">   </w:t>
            </w:r>
          </w:p>
        </w:tc>
        <w:tc>
          <w:tcPr>
            <w:tcW w:w="1383" w:type="dxa"/>
            <w:tcBorders>
              <w:top w:val="nil"/>
              <w:left w:val="nil"/>
              <w:bottom w:val="nil"/>
              <w:right w:val="nil"/>
            </w:tcBorders>
          </w:tcPr>
          <w:p w14:paraId="7D9768D6" w14:textId="77777777" w:rsidR="003D0FE2" w:rsidRDefault="00000000">
            <w:pPr>
              <w:spacing w:after="0" w:line="259" w:lineRule="auto"/>
              <w:ind w:left="3" w:firstLine="0"/>
            </w:pPr>
            <w:r>
              <w:t xml:space="preserve">     5,198,954 </w:t>
            </w:r>
          </w:p>
        </w:tc>
      </w:tr>
      <w:tr w:rsidR="003D0FE2" w14:paraId="773061B1" w14:textId="77777777">
        <w:trPr>
          <w:trHeight w:val="280"/>
        </w:trPr>
        <w:tc>
          <w:tcPr>
            <w:tcW w:w="5756" w:type="dxa"/>
            <w:tcBorders>
              <w:top w:val="nil"/>
              <w:left w:val="nil"/>
              <w:bottom w:val="nil"/>
              <w:right w:val="nil"/>
            </w:tcBorders>
          </w:tcPr>
          <w:p w14:paraId="24C7E138" w14:textId="77777777" w:rsidR="003D0FE2" w:rsidRDefault="00000000">
            <w:pPr>
              <w:spacing w:after="0" w:line="259" w:lineRule="auto"/>
              <w:ind w:left="0" w:firstLine="0"/>
              <w:jc w:val="left"/>
            </w:pPr>
            <w:r>
              <w:t xml:space="preserve">  Management and general</w:t>
            </w:r>
          </w:p>
        </w:tc>
        <w:tc>
          <w:tcPr>
            <w:tcW w:w="2160" w:type="dxa"/>
            <w:tcBorders>
              <w:top w:val="nil"/>
              <w:left w:val="nil"/>
              <w:bottom w:val="nil"/>
              <w:right w:val="nil"/>
            </w:tcBorders>
          </w:tcPr>
          <w:p w14:paraId="2317F305" w14:textId="77777777" w:rsidR="003D0FE2" w:rsidRDefault="00000000">
            <w:pPr>
              <w:tabs>
                <w:tab w:val="center" w:pos="1443"/>
              </w:tabs>
              <w:spacing w:after="0" w:line="259" w:lineRule="auto"/>
              <w:ind w:left="0" w:firstLine="0"/>
              <w:jc w:val="left"/>
            </w:pPr>
            <w:r>
              <w:t xml:space="preserve">     1,214,817</w:t>
            </w:r>
            <w:r>
              <w:tab/>
              <w:t xml:space="preserve">     </w:t>
            </w:r>
          </w:p>
        </w:tc>
        <w:tc>
          <w:tcPr>
            <w:tcW w:w="1383" w:type="dxa"/>
            <w:tcBorders>
              <w:top w:val="nil"/>
              <w:left w:val="nil"/>
              <w:bottom w:val="nil"/>
              <w:right w:val="nil"/>
            </w:tcBorders>
          </w:tcPr>
          <w:p w14:paraId="68D2B9D7" w14:textId="77777777" w:rsidR="003D0FE2" w:rsidRDefault="00000000">
            <w:pPr>
              <w:spacing w:after="0" w:line="259" w:lineRule="auto"/>
              <w:ind w:left="2" w:firstLine="0"/>
              <w:jc w:val="left"/>
            </w:pPr>
            <w:r>
              <w:t xml:space="preserve">        702,281</w:t>
            </w:r>
          </w:p>
        </w:tc>
      </w:tr>
      <w:tr w:rsidR="003D0FE2" w14:paraId="0F1C590B" w14:textId="77777777">
        <w:trPr>
          <w:trHeight w:val="419"/>
        </w:trPr>
        <w:tc>
          <w:tcPr>
            <w:tcW w:w="5756" w:type="dxa"/>
            <w:tcBorders>
              <w:top w:val="nil"/>
              <w:left w:val="nil"/>
              <w:bottom w:val="nil"/>
              <w:right w:val="nil"/>
            </w:tcBorders>
          </w:tcPr>
          <w:p w14:paraId="1620B56B" w14:textId="77777777" w:rsidR="003D0FE2" w:rsidRDefault="00000000">
            <w:pPr>
              <w:spacing w:after="0" w:line="259" w:lineRule="auto"/>
              <w:ind w:left="0" w:firstLine="0"/>
              <w:jc w:val="left"/>
            </w:pPr>
            <w:r>
              <w:t xml:space="preserve">  Fundraising    </w:t>
            </w:r>
          </w:p>
        </w:tc>
        <w:tc>
          <w:tcPr>
            <w:tcW w:w="2160" w:type="dxa"/>
            <w:tcBorders>
              <w:top w:val="nil"/>
              <w:left w:val="nil"/>
              <w:bottom w:val="nil"/>
              <w:right w:val="nil"/>
            </w:tcBorders>
          </w:tcPr>
          <w:p w14:paraId="7FDC95EB" w14:textId="77777777" w:rsidR="003D0FE2" w:rsidRDefault="00000000">
            <w:pPr>
              <w:spacing w:after="0" w:line="259" w:lineRule="auto"/>
              <w:ind w:left="3" w:firstLine="0"/>
              <w:jc w:val="left"/>
            </w:pPr>
            <w:r>
              <w:rPr>
                <w:u w:val="single" w:color="000000"/>
              </w:rPr>
              <w:t xml:space="preserve">        521,095 </w:t>
            </w:r>
            <w:r>
              <w:t xml:space="preserve">  </w:t>
            </w:r>
          </w:p>
        </w:tc>
        <w:tc>
          <w:tcPr>
            <w:tcW w:w="1383" w:type="dxa"/>
            <w:tcBorders>
              <w:top w:val="nil"/>
              <w:left w:val="nil"/>
              <w:bottom w:val="nil"/>
              <w:right w:val="nil"/>
            </w:tcBorders>
          </w:tcPr>
          <w:p w14:paraId="4C706696" w14:textId="77777777" w:rsidR="003D0FE2" w:rsidRDefault="00000000">
            <w:pPr>
              <w:spacing w:after="0" w:line="259" w:lineRule="auto"/>
              <w:ind w:left="3" w:firstLine="0"/>
            </w:pPr>
            <w:r>
              <w:rPr>
                <w:u w:val="single" w:color="000000"/>
              </w:rPr>
              <w:t xml:space="preserve">        410,552 </w:t>
            </w:r>
          </w:p>
        </w:tc>
      </w:tr>
      <w:tr w:rsidR="003D0FE2" w14:paraId="19487757" w14:textId="77777777">
        <w:trPr>
          <w:trHeight w:val="559"/>
        </w:trPr>
        <w:tc>
          <w:tcPr>
            <w:tcW w:w="5756" w:type="dxa"/>
            <w:tcBorders>
              <w:top w:val="nil"/>
              <w:left w:val="nil"/>
              <w:bottom w:val="nil"/>
              <w:right w:val="nil"/>
            </w:tcBorders>
            <w:vAlign w:val="center"/>
          </w:tcPr>
          <w:p w14:paraId="4D90B896" w14:textId="77777777" w:rsidR="003D0FE2" w:rsidRDefault="00000000">
            <w:pPr>
              <w:spacing w:after="0" w:line="259" w:lineRule="auto"/>
              <w:ind w:left="720" w:firstLine="0"/>
              <w:jc w:val="left"/>
            </w:pPr>
            <w:r>
              <w:t>Total Support Services</w:t>
            </w:r>
          </w:p>
        </w:tc>
        <w:tc>
          <w:tcPr>
            <w:tcW w:w="2160" w:type="dxa"/>
            <w:tcBorders>
              <w:top w:val="nil"/>
              <w:left w:val="nil"/>
              <w:bottom w:val="nil"/>
              <w:right w:val="nil"/>
            </w:tcBorders>
            <w:vAlign w:val="center"/>
          </w:tcPr>
          <w:p w14:paraId="4406382C" w14:textId="77777777" w:rsidR="003D0FE2" w:rsidRDefault="00000000">
            <w:pPr>
              <w:spacing w:after="0" w:line="259" w:lineRule="auto"/>
              <w:ind w:left="3" w:firstLine="0"/>
              <w:jc w:val="left"/>
            </w:pPr>
            <w:r>
              <w:rPr>
                <w:u w:val="single" w:color="000000"/>
              </w:rPr>
              <w:t xml:space="preserve">     1,735,912 </w:t>
            </w:r>
          </w:p>
        </w:tc>
        <w:tc>
          <w:tcPr>
            <w:tcW w:w="1383" w:type="dxa"/>
            <w:tcBorders>
              <w:top w:val="nil"/>
              <w:left w:val="nil"/>
              <w:bottom w:val="nil"/>
              <w:right w:val="nil"/>
            </w:tcBorders>
            <w:vAlign w:val="center"/>
          </w:tcPr>
          <w:p w14:paraId="3DA5B61E" w14:textId="77777777" w:rsidR="003D0FE2" w:rsidRDefault="00000000">
            <w:pPr>
              <w:spacing w:after="0" w:line="259" w:lineRule="auto"/>
              <w:ind w:left="3" w:firstLine="0"/>
            </w:pPr>
            <w:r>
              <w:rPr>
                <w:u w:val="single" w:color="000000"/>
              </w:rPr>
              <w:t xml:space="preserve">     1,112,833 </w:t>
            </w:r>
          </w:p>
        </w:tc>
      </w:tr>
      <w:tr w:rsidR="003D0FE2" w14:paraId="0F6A04F4" w14:textId="77777777">
        <w:trPr>
          <w:trHeight w:val="559"/>
        </w:trPr>
        <w:tc>
          <w:tcPr>
            <w:tcW w:w="5756" w:type="dxa"/>
            <w:tcBorders>
              <w:top w:val="nil"/>
              <w:left w:val="nil"/>
              <w:bottom w:val="nil"/>
              <w:right w:val="nil"/>
            </w:tcBorders>
            <w:vAlign w:val="center"/>
          </w:tcPr>
          <w:p w14:paraId="0C17014D" w14:textId="77777777" w:rsidR="003D0FE2" w:rsidRDefault="00000000">
            <w:pPr>
              <w:spacing w:after="0" w:line="259" w:lineRule="auto"/>
              <w:ind w:left="720" w:firstLine="0"/>
              <w:jc w:val="left"/>
            </w:pPr>
            <w:r>
              <w:t>Total Expenses</w:t>
            </w:r>
          </w:p>
        </w:tc>
        <w:tc>
          <w:tcPr>
            <w:tcW w:w="2160" w:type="dxa"/>
            <w:tcBorders>
              <w:top w:val="nil"/>
              <w:left w:val="nil"/>
              <w:bottom w:val="nil"/>
              <w:right w:val="nil"/>
            </w:tcBorders>
            <w:vAlign w:val="center"/>
          </w:tcPr>
          <w:p w14:paraId="69999F64" w14:textId="77777777" w:rsidR="003D0FE2" w:rsidRDefault="00000000">
            <w:pPr>
              <w:spacing w:after="0" w:line="259" w:lineRule="auto"/>
              <w:ind w:left="3" w:firstLine="0"/>
              <w:jc w:val="left"/>
            </w:pPr>
            <w:r>
              <w:rPr>
                <w:u w:val="single" w:color="000000"/>
              </w:rPr>
              <w:t xml:space="preserve">     6,982,653 </w:t>
            </w:r>
            <w:r>
              <w:t xml:space="preserve">   </w:t>
            </w:r>
          </w:p>
        </w:tc>
        <w:tc>
          <w:tcPr>
            <w:tcW w:w="1383" w:type="dxa"/>
            <w:tcBorders>
              <w:top w:val="nil"/>
              <w:left w:val="nil"/>
              <w:bottom w:val="nil"/>
              <w:right w:val="nil"/>
            </w:tcBorders>
            <w:vAlign w:val="center"/>
          </w:tcPr>
          <w:p w14:paraId="4584B6EA" w14:textId="77777777" w:rsidR="003D0FE2" w:rsidRDefault="00000000">
            <w:pPr>
              <w:spacing w:after="0" w:line="259" w:lineRule="auto"/>
              <w:ind w:left="3" w:firstLine="0"/>
            </w:pPr>
            <w:r>
              <w:rPr>
                <w:u w:val="single" w:color="000000"/>
              </w:rPr>
              <w:t xml:space="preserve">     6,311,787 </w:t>
            </w:r>
          </w:p>
        </w:tc>
      </w:tr>
      <w:tr w:rsidR="003D0FE2" w14:paraId="5C307D9B" w14:textId="77777777">
        <w:trPr>
          <w:trHeight w:val="979"/>
        </w:trPr>
        <w:tc>
          <w:tcPr>
            <w:tcW w:w="5756" w:type="dxa"/>
            <w:tcBorders>
              <w:top w:val="nil"/>
              <w:left w:val="nil"/>
              <w:bottom w:val="nil"/>
              <w:right w:val="nil"/>
            </w:tcBorders>
            <w:vAlign w:val="bottom"/>
          </w:tcPr>
          <w:p w14:paraId="714CC53A" w14:textId="77777777" w:rsidR="003D0FE2" w:rsidRDefault="00000000">
            <w:pPr>
              <w:spacing w:after="0" w:line="259" w:lineRule="auto"/>
              <w:ind w:left="0" w:firstLine="0"/>
              <w:jc w:val="left"/>
            </w:pPr>
            <w:r>
              <w:t xml:space="preserve">  Changes in net assets without donor restrictions</w:t>
            </w:r>
          </w:p>
          <w:p w14:paraId="293731F1" w14:textId="77777777" w:rsidR="003D0FE2" w:rsidRDefault="00000000">
            <w:pPr>
              <w:spacing w:after="0" w:line="259" w:lineRule="auto"/>
              <w:ind w:left="0" w:firstLine="0"/>
              <w:jc w:val="left"/>
            </w:pPr>
            <w:r>
              <w:t xml:space="preserve"> </w:t>
            </w:r>
          </w:p>
          <w:p w14:paraId="4583A55F" w14:textId="77777777" w:rsidR="003D0FE2" w:rsidRDefault="00000000">
            <w:pPr>
              <w:spacing w:after="0" w:line="259" w:lineRule="auto"/>
              <w:ind w:left="0" w:firstLine="0"/>
              <w:jc w:val="left"/>
            </w:pPr>
            <w:r>
              <w:rPr>
                <w:u w:val="single" w:color="000000"/>
              </w:rPr>
              <w:t xml:space="preserve">Net Assets </w:t>
            </w:r>
            <w:proofErr w:type="gramStart"/>
            <w:r>
              <w:rPr>
                <w:u w:val="single" w:color="000000"/>
              </w:rPr>
              <w:t>With</w:t>
            </w:r>
            <w:proofErr w:type="gramEnd"/>
            <w:r>
              <w:rPr>
                <w:u w:val="single" w:color="000000"/>
              </w:rPr>
              <w:t xml:space="preserve"> Donor Restrictions</w:t>
            </w:r>
            <w:r>
              <w:t>:</w:t>
            </w:r>
          </w:p>
        </w:tc>
        <w:tc>
          <w:tcPr>
            <w:tcW w:w="2160" w:type="dxa"/>
            <w:tcBorders>
              <w:top w:val="nil"/>
              <w:left w:val="nil"/>
              <w:bottom w:val="nil"/>
              <w:right w:val="nil"/>
            </w:tcBorders>
          </w:tcPr>
          <w:p w14:paraId="666BF78A" w14:textId="77777777" w:rsidR="003D0FE2" w:rsidRDefault="00000000">
            <w:pPr>
              <w:spacing w:after="0" w:line="259" w:lineRule="auto"/>
              <w:ind w:left="1" w:firstLine="0"/>
              <w:jc w:val="left"/>
            </w:pPr>
            <w:r>
              <w:t xml:space="preserve">        308,427</w:t>
            </w:r>
          </w:p>
        </w:tc>
        <w:tc>
          <w:tcPr>
            <w:tcW w:w="1383" w:type="dxa"/>
            <w:tcBorders>
              <w:top w:val="nil"/>
              <w:left w:val="nil"/>
              <w:bottom w:val="nil"/>
              <w:right w:val="nil"/>
            </w:tcBorders>
          </w:tcPr>
          <w:p w14:paraId="570454A7" w14:textId="77777777" w:rsidR="003D0FE2" w:rsidRDefault="00000000">
            <w:pPr>
              <w:spacing w:after="0" w:line="259" w:lineRule="auto"/>
              <w:ind w:left="1" w:firstLine="0"/>
              <w:jc w:val="left"/>
            </w:pPr>
            <w:r>
              <w:t xml:space="preserve">     1,512,984</w:t>
            </w:r>
          </w:p>
        </w:tc>
      </w:tr>
      <w:tr w:rsidR="003D0FE2" w14:paraId="0A007F73" w14:textId="77777777">
        <w:trPr>
          <w:trHeight w:val="280"/>
        </w:trPr>
        <w:tc>
          <w:tcPr>
            <w:tcW w:w="5756" w:type="dxa"/>
            <w:tcBorders>
              <w:top w:val="nil"/>
              <w:left w:val="nil"/>
              <w:bottom w:val="nil"/>
              <w:right w:val="nil"/>
            </w:tcBorders>
          </w:tcPr>
          <w:p w14:paraId="4B4F9593" w14:textId="77777777" w:rsidR="003D0FE2" w:rsidRDefault="00000000">
            <w:pPr>
              <w:spacing w:after="0" w:line="259" w:lineRule="auto"/>
              <w:ind w:left="0" w:firstLine="0"/>
              <w:jc w:val="left"/>
            </w:pPr>
            <w:r>
              <w:t xml:space="preserve">  Net assets released from restrictions  </w:t>
            </w:r>
          </w:p>
        </w:tc>
        <w:tc>
          <w:tcPr>
            <w:tcW w:w="2160" w:type="dxa"/>
            <w:tcBorders>
              <w:top w:val="nil"/>
              <w:left w:val="nil"/>
              <w:bottom w:val="nil"/>
              <w:right w:val="nil"/>
            </w:tcBorders>
          </w:tcPr>
          <w:p w14:paraId="472A0251" w14:textId="77777777" w:rsidR="003D0FE2" w:rsidRDefault="00000000">
            <w:pPr>
              <w:spacing w:after="0" w:line="259" w:lineRule="auto"/>
              <w:ind w:left="0" w:firstLine="0"/>
              <w:jc w:val="left"/>
            </w:pPr>
            <w:r>
              <w:t xml:space="preserve">       (887,790)    </w:t>
            </w:r>
          </w:p>
        </w:tc>
        <w:tc>
          <w:tcPr>
            <w:tcW w:w="1383" w:type="dxa"/>
            <w:tcBorders>
              <w:top w:val="nil"/>
              <w:left w:val="nil"/>
              <w:bottom w:val="nil"/>
              <w:right w:val="nil"/>
            </w:tcBorders>
          </w:tcPr>
          <w:p w14:paraId="31A7B611" w14:textId="77777777" w:rsidR="003D0FE2" w:rsidRDefault="00000000">
            <w:pPr>
              <w:spacing w:after="0" w:line="259" w:lineRule="auto"/>
              <w:ind w:left="0" w:firstLine="0"/>
            </w:pPr>
            <w:r>
              <w:t xml:space="preserve">       (657,671)</w:t>
            </w:r>
          </w:p>
        </w:tc>
      </w:tr>
      <w:tr w:rsidR="003D0FE2" w14:paraId="4E0A6074" w14:textId="77777777">
        <w:trPr>
          <w:trHeight w:val="419"/>
        </w:trPr>
        <w:tc>
          <w:tcPr>
            <w:tcW w:w="5756" w:type="dxa"/>
            <w:tcBorders>
              <w:top w:val="nil"/>
              <w:left w:val="nil"/>
              <w:bottom w:val="nil"/>
              <w:right w:val="nil"/>
            </w:tcBorders>
          </w:tcPr>
          <w:p w14:paraId="50260703" w14:textId="77777777" w:rsidR="003D0FE2" w:rsidRDefault="00000000">
            <w:pPr>
              <w:spacing w:after="0" w:line="259" w:lineRule="auto"/>
              <w:ind w:left="0" w:firstLine="0"/>
              <w:jc w:val="left"/>
            </w:pPr>
            <w:r>
              <w:t xml:space="preserve">  Contributions                        </w:t>
            </w:r>
          </w:p>
        </w:tc>
        <w:tc>
          <w:tcPr>
            <w:tcW w:w="2160" w:type="dxa"/>
            <w:tcBorders>
              <w:top w:val="nil"/>
              <w:left w:val="nil"/>
              <w:bottom w:val="nil"/>
              <w:right w:val="nil"/>
            </w:tcBorders>
          </w:tcPr>
          <w:p w14:paraId="5DE7ECAF" w14:textId="77777777" w:rsidR="003D0FE2" w:rsidRDefault="00000000">
            <w:pPr>
              <w:spacing w:after="0" w:line="259" w:lineRule="auto"/>
              <w:ind w:left="2" w:firstLine="0"/>
              <w:jc w:val="left"/>
            </w:pPr>
            <w:r>
              <w:rPr>
                <w:u w:val="single" w:color="000000"/>
              </w:rPr>
              <w:t xml:space="preserve">        733,000 </w:t>
            </w:r>
          </w:p>
        </w:tc>
        <w:tc>
          <w:tcPr>
            <w:tcW w:w="1383" w:type="dxa"/>
            <w:tcBorders>
              <w:top w:val="nil"/>
              <w:left w:val="nil"/>
              <w:bottom w:val="nil"/>
              <w:right w:val="nil"/>
            </w:tcBorders>
          </w:tcPr>
          <w:p w14:paraId="256FD350" w14:textId="77777777" w:rsidR="003D0FE2" w:rsidRDefault="00000000">
            <w:pPr>
              <w:spacing w:after="0" w:line="259" w:lineRule="auto"/>
              <w:ind w:left="3" w:firstLine="0"/>
            </w:pPr>
            <w:r>
              <w:rPr>
                <w:u w:val="single" w:color="000000"/>
              </w:rPr>
              <w:t xml:space="preserve">     1,331,345 </w:t>
            </w:r>
          </w:p>
        </w:tc>
      </w:tr>
      <w:tr w:rsidR="003D0FE2" w14:paraId="3B026946" w14:textId="77777777">
        <w:trPr>
          <w:trHeight w:val="559"/>
        </w:trPr>
        <w:tc>
          <w:tcPr>
            <w:tcW w:w="5756" w:type="dxa"/>
            <w:tcBorders>
              <w:top w:val="nil"/>
              <w:left w:val="nil"/>
              <w:bottom w:val="nil"/>
              <w:right w:val="nil"/>
            </w:tcBorders>
            <w:vAlign w:val="center"/>
          </w:tcPr>
          <w:p w14:paraId="7F232B69" w14:textId="77777777" w:rsidR="003D0FE2" w:rsidRDefault="00000000">
            <w:pPr>
              <w:spacing w:after="0" w:line="259" w:lineRule="auto"/>
              <w:ind w:left="0" w:firstLine="0"/>
              <w:jc w:val="left"/>
            </w:pPr>
            <w:r>
              <w:t xml:space="preserve">  Changes in net assets with donor restrictions           </w:t>
            </w:r>
          </w:p>
        </w:tc>
        <w:tc>
          <w:tcPr>
            <w:tcW w:w="2160" w:type="dxa"/>
            <w:tcBorders>
              <w:top w:val="nil"/>
              <w:left w:val="nil"/>
              <w:bottom w:val="nil"/>
              <w:right w:val="nil"/>
            </w:tcBorders>
            <w:vAlign w:val="center"/>
          </w:tcPr>
          <w:p w14:paraId="03456338" w14:textId="77777777" w:rsidR="003D0FE2" w:rsidRDefault="00000000">
            <w:pPr>
              <w:spacing w:after="0" w:line="259" w:lineRule="auto"/>
              <w:ind w:left="1" w:firstLine="0"/>
              <w:jc w:val="left"/>
            </w:pPr>
            <w:r>
              <w:rPr>
                <w:u w:val="single" w:color="000000"/>
              </w:rPr>
              <w:t xml:space="preserve">       (154,790)</w:t>
            </w:r>
          </w:p>
        </w:tc>
        <w:tc>
          <w:tcPr>
            <w:tcW w:w="1383" w:type="dxa"/>
            <w:tcBorders>
              <w:top w:val="nil"/>
              <w:left w:val="nil"/>
              <w:bottom w:val="nil"/>
              <w:right w:val="nil"/>
            </w:tcBorders>
            <w:vAlign w:val="center"/>
          </w:tcPr>
          <w:p w14:paraId="17FC096D" w14:textId="77777777" w:rsidR="003D0FE2" w:rsidRDefault="00000000">
            <w:pPr>
              <w:spacing w:after="0" w:line="259" w:lineRule="auto"/>
              <w:ind w:left="3" w:firstLine="0"/>
            </w:pPr>
            <w:r>
              <w:rPr>
                <w:u w:val="single" w:color="000000"/>
              </w:rPr>
              <w:t xml:space="preserve">        673,674 </w:t>
            </w:r>
            <w:r>
              <w:t xml:space="preserve"> </w:t>
            </w:r>
          </w:p>
        </w:tc>
      </w:tr>
      <w:tr w:rsidR="003D0FE2" w14:paraId="29154268" w14:textId="77777777">
        <w:trPr>
          <w:trHeight w:val="559"/>
        </w:trPr>
        <w:tc>
          <w:tcPr>
            <w:tcW w:w="5756" w:type="dxa"/>
            <w:tcBorders>
              <w:top w:val="nil"/>
              <w:left w:val="nil"/>
              <w:bottom w:val="nil"/>
              <w:right w:val="nil"/>
            </w:tcBorders>
            <w:vAlign w:val="center"/>
          </w:tcPr>
          <w:p w14:paraId="668D88A1" w14:textId="77777777" w:rsidR="003D0FE2" w:rsidRDefault="00000000">
            <w:pPr>
              <w:spacing w:after="0" w:line="259" w:lineRule="auto"/>
              <w:ind w:left="0" w:firstLine="0"/>
              <w:jc w:val="left"/>
            </w:pPr>
            <w:r>
              <w:t>Changes in Net Assets</w:t>
            </w:r>
          </w:p>
        </w:tc>
        <w:tc>
          <w:tcPr>
            <w:tcW w:w="2160" w:type="dxa"/>
            <w:tcBorders>
              <w:top w:val="nil"/>
              <w:left w:val="nil"/>
              <w:bottom w:val="nil"/>
              <w:right w:val="nil"/>
            </w:tcBorders>
            <w:vAlign w:val="center"/>
          </w:tcPr>
          <w:p w14:paraId="5EBF7F66" w14:textId="77777777" w:rsidR="003D0FE2" w:rsidRDefault="00000000">
            <w:pPr>
              <w:spacing w:after="0" w:line="259" w:lineRule="auto"/>
              <w:ind w:left="3" w:firstLine="0"/>
              <w:jc w:val="left"/>
            </w:pPr>
            <w:r>
              <w:t xml:space="preserve">        153,637     </w:t>
            </w:r>
          </w:p>
        </w:tc>
        <w:tc>
          <w:tcPr>
            <w:tcW w:w="1383" w:type="dxa"/>
            <w:tcBorders>
              <w:top w:val="nil"/>
              <w:left w:val="nil"/>
              <w:bottom w:val="nil"/>
              <w:right w:val="nil"/>
            </w:tcBorders>
            <w:vAlign w:val="center"/>
          </w:tcPr>
          <w:p w14:paraId="73875002" w14:textId="77777777" w:rsidR="003D0FE2" w:rsidRDefault="00000000">
            <w:pPr>
              <w:spacing w:after="0" w:line="259" w:lineRule="auto"/>
              <w:ind w:left="3" w:firstLine="0"/>
              <w:jc w:val="left"/>
            </w:pPr>
            <w:r>
              <w:t xml:space="preserve">     2,186,658</w:t>
            </w:r>
          </w:p>
        </w:tc>
      </w:tr>
      <w:tr w:rsidR="003D0FE2" w14:paraId="00CB6E96" w14:textId="77777777">
        <w:trPr>
          <w:trHeight w:val="559"/>
        </w:trPr>
        <w:tc>
          <w:tcPr>
            <w:tcW w:w="5756" w:type="dxa"/>
            <w:tcBorders>
              <w:top w:val="nil"/>
              <w:left w:val="nil"/>
              <w:bottom w:val="nil"/>
              <w:right w:val="nil"/>
            </w:tcBorders>
            <w:vAlign w:val="center"/>
          </w:tcPr>
          <w:p w14:paraId="2FA155FE" w14:textId="77777777" w:rsidR="003D0FE2" w:rsidRDefault="00000000">
            <w:pPr>
              <w:spacing w:after="0" w:line="259" w:lineRule="auto"/>
              <w:ind w:left="0" w:firstLine="0"/>
              <w:jc w:val="left"/>
            </w:pPr>
            <w:r>
              <w:t>Net Assets - Beginning of Year</w:t>
            </w:r>
          </w:p>
        </w:tc>
        <w:tc>
          <w:tcPr>
            <w:tcW w:w="2160" w:type="dxa"/>
            <w:tcBorders>
              <w:top w:val="nil"/>
              <w:left w:val="nil"/>
              <w:bottom w:val="nil"/>
              <w:right w:val="nil"/>
            </w:tcBorders>
            <w:vAlign w:val="center"/>
          </w:tcPr>
          <w:p w14:paraId="5B6CAC51" w14:textId="77777777" w:rsidR="003D0FE2" w:rsidRDefault="00000000">
            <w:pPr>
              <w:spacing w:after="0" w:line="259" w:lineRule="auto"/>
              <w:ind w:left="4" w:firstLine="0"/>
              <w:jc w:val="left"/>
            </w:pPr>
            <w:r>
              <w:rPr>
                <w:u w:val="single" w:color="000000"/>
              </w:rPr>
              <w:t xml:space="preserve">   18,446,329 </w:t>
            </w:r>
          </w:p>
        </w:tc>
        <w:tc>
          <w:tcPr>
            <w:tcW w:w="1383" w:type="dxa"/>
            <w:tcBorders>
              <w:top w:val="nil"/>
              <w:left w:val="nil"/>
              <w:bottom w:val="nil"/>
              <w:right w:val="nil"/>
            </w:tcBorders>
            <w:vAlign w:val="center"/>
          </w:tcPr>
          <w:p w14:paraId="731B7E5B" w14:textId="77777777" w:rsidR="003D0FE2" w:rsidRDefault="00000000">
            <w:pPr>
              <w:spacing w:after="0" w:line="259" w:lineRule="auto"/>
              <w:ind w:left="3" w:firstLine="0"/>
            </w:pPr>
            <w:r>
              <w:rPr>
                <w:u w:val="single" w:color="000000"/>
              </w:rPr>
              <w:t xml:space="preserve">   16,259,671 </w:t>
            </w:r>
          </w:p>
        </w:tc>
      </w:tr>
      <w:tr w:rsidR="003D0FE2" w14:paraId="0E8CCB27" w14:textId="77777777">
        <w:trPr>
          <w:trHeight w:val="389"/>
        </w:trPr>
        <w:tc>
          <w:tcPr>
            <w:tcW w:w="5756" w:type="dxa"/>
            <w:tcBorders>
              <w:top w:val="nil"/>
              <w:left w:val="nil"/>
              <w:bottom w:val="nil"/>
              <w:right w:val="nil"/>
            </w:tcBorders>
            <w:vAlign w:val="bottom"/>
          </w:tcPr>
          <w:p w14:paraId="175E17FB" w14:textId="77777777" w:rsidR="003D0FE2" w:rsidRDefault="00000000">
            <w:pPr>
              <w:tabs>
                <w:tab w:val="center" w:pos="2880"/>
              </w:tabs>
              <w:spacing w:after="0" w:line="259" w:lineRule="auto"/>
              <w:ind w:left="0" w:firstLine="0"/>
              <w:jc w:val="left"/>
            </w:pPr>
            <w:r>
              <w:t>Net Assets - End of Year</w:t>
            </w:r>
            <w:r>
              <w:tab/>
              <w:t xml:space="preserve">           </w:t>
            </w:r>
          </w:p>
        </w:tc>
        <w:tc>
          <w:tcPr>
            <w:tcW w:w="2160" w:type="dxa"/>
            <w:tcBorders>
              <w:top w:val="nil"/>
              <w:left w:val="nil"/>
              <w:bottom w:val="nil"/>
              <w:right w:val="nil"/>
            </w:tcBorders>
            <w:vAlign w:val="bottom"/>
          </w:tcPr>
          <w:p w14:paraId="0FCAC776" w14:textId="77777777" w:rsidR="003D0FE2" w:rsidRDefault="00000000">
            <w:pPr>
              <w:spacing w:after="0" w:line="259" w:lineRule="auto"/>
              <w:ind w:left="4" w:firstLine="0"/>
              <w:jc w:val="left"/>
            </w:pPr>
            <w:r>
              <w:rPr>
                <w:u w:val="double" w:color="000000"/>
              </w:rPr>
              <w:t xml:space="preserve">$ 18,599,966 </w:t>
            </w:r>
          </w:p>
        </w:tc>
        <w:tc>
          <w:tcPr>
            <w:tcW w:w="1383" w:type="dxa"/>
            <w:tcBorders>
              <w:top w:val="nil"/>
              <w:left w:val="nil"/>
              <w:bottom w:val="nil"/>
              <w:right w:val="nil"/>
            </w:tcBorders>
            <w:vAlign w:val="bottom"/>
          </w:tcPr>
          <w:p w14:paraId="7152BF96" w14:textId="77777777" w:rsidR="003D0FE2" w:rsidRDefault="00000000">
            <w:pPr>
              <w:spacing w:after="0" w:line="259" w:lineRule="auto"/>
              <w:ind w:left="3" w:firstLine="0"/>
            </w:pPr>
            <w:r>
              <w:rPr>
                <w:u w:val="double" w:color="000000"/>
              </w:rPr>
              <w:t xml:space="preserve">$ 18,446,329 </w:t>
            </w:r>
          </w:p>
        </w:tc>
      </w:tr>
    </w:tbl>
    <w:p w14:paraId="4A5A5762" w14:textId="77777777" w:rsidR="003D0FE2" w:rsidRDefault="00000000">
      <w:pPr>
        <w:spacing w:after="778" w:line="266" w:lineRule="auto"/>
        <w:ind w:left="2670" w:right="2570"/>
        <w:jc w:val="center"/>
      </w:pPr>
      <w:r>
        <w:t>See accompanying notes to financial statements.</w:t>
      </w:r>
    </w:p>
    <w:p w14:paraId="06D717A2" w14:textId="77777777" w:rsidR="003D0FE2" w:rsidRDefault="00000000">
      <w:pPr>
        <w:spacing w:after="4" w:line="266" w:lineRule="auto"/>
        <w:ind w:left="2670" w:right="2571"/>
        <w:jc w:val="center"/>
      </w:pPr>
      <w:r>
        <w:t>-6-</w:t>
      </w:r>
    </w:p>
    <w:p w14:paraId="04B24AD7" w14:textId="77777777" w:rsidR="003D0FE2" w:rsidRDefault="00000000">
      <w:pPr>
        <w:spacing w:after="1" w:line="260" w:lineRule="auto"/>
        <w:ind w:left="2755" w:right="2702"/>
        <w:jc w:val="center"/>
      </w:pPr>
      <w:r>
        <w:rPr>
          <w:b/>
          <w:sz w:val="23"/>
        </w:rPr>
        <w:t xml:space="preserve"> HOUR CHILDREN, INC.</w:t>
      </w:r>
    </w:p>
    <w:p w14:paraId="46EDDB4B" w14:textId="77777777" w:rsidR="003D0FE2" w:rsidRDefault="00000000">
      <w:pPr>
        <w:spacing w:after="291" w:line="260" w:lineRule="auto"/>
        <w:ind w:left="2755" w:right="2704"/>
        <w:jc w:val="center"/>
      </w:pPr>
      <w:r>
        <w:rPr>
          <w:b/>
          <w:sz w:val="23"/>
        </w:rPr>
        <w:lastRenderedPageBreak/>
        <w:t>STATEMENT OF FUNCTIONAL EXPENSES FOR THE YEAR ENDED JUNE 30, 2024</w:t>
      </w:r>
    </w:p>
    <w:p w14:paraId="2E02A723" w14:textId="77777777" w:rsidR="003D0FE2" w:rsidRDefault="00000000">
      <w:pPr>
        <w:spacing w:after="6" w:line="259" w:lineRule="auto"/>
        <w:ind w:left="3349"/>
        <w:jc w:val="center"/>
      </w:pPr>
      <w:r>
        <w:rPr>
          <w:sz w:val="23"/>
        </w:rPr>
        <w:t>Support Services</w:t>
      </w:r>
    </w:p>
    <w:tbl>
      <w:tblPr>
        <w:tblStyle w:val="TableGrid"/>
        <w:tblpPr w:vertAnchor="text" w:tblpX="4759" w:tblpY="-67"/>
        <w:tblOverlap w:val="never"/>
        <w:tblW w:w="4476" w:type="dxa"/>
        <w:tblInd w:w="0" w:type="dxa"/>
        <w:tblCellMar>
          <w:top w:w="37" w:type="dxa"/>
          <w:left w:w="0" w:type="dxa"/>
          <w:bottom w:w="14" w:type="dxa"/>
          <w:right w:w="115" w:type="dxa"/>
        </w:tblCellMar>
        <w:tblLook w:val="04A0" w:firstRow="1" w:lastRow="0" w:firstColumn="1" w:lastColumn="0" w:noHBand="0" w:noVBand="1"/>
      </w:tblPr>
      <w:tblGrid>
        <w:gridCol w:w="1476"/>
        <w:gridCol w:w="1634"/>
        <w:gridCol w:w="1366"/>
      </w:tblGrid>
      <w:tr w:rsidR="003D0FE2" w14:paraId="7BDC87D2" w14:textId="77777777">
        <w:trPr>
          <w:trHeight w:val="319"/>
        </w:trPr>
        <w:tc>
          <w:tcPr>
            <w:tcW w:w="1476" w:type="dxa"/>
            <w:tcBorders>
              <w:top w:val="single" w:sz="8" w:space="0" w:color="000000"/>
              <w:left w:val="nil"/>
              <w:bottom w:val="nil"/>
              <w:right w:val="nil"/>
            </w:tcBorders>
          </w:tcPr>
          <w:p w14:paraId="36D2A9DB" w14:textId="77777777" w:rsidR="003D0FE2" w:rsidRDefault="00000000">
            <w:pPr>
              <w:spacing w:after="0" w:line="259" w:lineRule="auto"/>
              <w:ind w:left="82" w:firstLine="0"/>
              <w:jc w:val="left"/>
            </w:pPr>
            <w:r>
              <w:rPr>
                <w:sz w:val="23"/>
              </w:rPr>
              <w:lastRenderedPageBreak/>
              <w:t>Management</w:t>
            </w:r>
          </w:p>
        </w:tc>
        <w:tc>
          <w:tcPr>
            <w:tcW w:w="1634" w:type="dxa"/>
            <w:tcBorders>
              <w:top w:val="single" w:sz="8" w:space="0" w:color="000000"/>
              <w:left w:val="nil"/>
              <w:bottom w:val="nil"/>
              <w:right w:val="nil"/>
            </w:tcBorders>
          </w:tcPr>
          <w:p w14:paraId="4ACAFC9E" w14:textId="77777777" w:rsidR="003D0FE2" w:rsidRDefault="00000000">
            <w:pPr>
              <w:spacing w:after="0" w:line="259" w:lineRule="auto"/>
              <w:ind w:left="0" w:right="113" w:firstLine="0"/>
              <w:jc w:val="center"/>
            </w:pPr>
            <w:r>
              <w:rPr>
                <w:sz w:val="23"/>
              </w:rPr>
              <w:t xml:space="preserve"> Fund  </w:t>
            </w:r>
          </w:p>
        </w:tc>
        <w:tc>
          <w:tcPr>
            <w:tcW w:w="1366" w:type="dxa"/>
            <w:tcBorders>
              <w:top w:val="single" w:sz="8" w:space="0" w:color="000000"/>
              <w:left w:val="nil"/>
              <w:bottom w:val="nil"/>
              <w:right w:val="nil"/>
            </w:tcBorders>
          </w:tcPr>
          <w:p w14:paraId="684A0CDE" w14:textId="77777777" w:rsidR="003D0FE2" w:rsidRDefault="00000000">
            <w:pPr>
              <w:spacing w:after="0" w:line="259" w:lineRule="auto"/>
              <w:ind w:left="15" w:firstLine="0"/>
              <w:jc w:val="center"/>
            </w:pPr>
            <w:r>
              <w:rPr>
                <w:sz w:val="23"/>
              </w:rPr>
              <w:t xml:space="preserve"> Total</w:t>
            </w:r>
          </w:p>
        </w:tc>
      </w:tr>
      <w:tr w:rsidR="003D0FE2" w14:paraId="5692596E" w14:textId="77777777">
        <w:trPr>
          <w:trHeight w:val="267"/>
        </w:trPr>
        <w:tc>
          <w:tcPr>
            <w:tcW w:w="1476" w:type="dxa"/>
            <w:tcBorders>
              <w:top w:val="nil"/>
              <w:left w:val="nil"/>
              <w:bottom w:val="single" w:sz="8" w:space="0" w:color="000000"/>
              <w:right w:val="nil"/>
            </w:tcBorders>
          </w:tcPr>
          <w:p w14:paraId="56538810" w14:textId="77777777" w:rsidR="003D0FE2" w:rsidRDefault="00000000">
            <w:pPr>
              <w:spacing w:after="0" w:line="259" w:lineRule="auto"/>
              <w:ind w:left="149" w:firstLine="0"/>
              <w:jc w:val="left"/>
            </w:pPr>
            <w:r>
              <w:rPr>
                <w:sz w:val="23"/>
              </w:rPr>
              <w:t>and general</w:t>
            </w:r>
          </w:p>
        </w:tc>
        <w:tc>
          <w:tcPr>
            <w:tcW w:w="1634" w:type="dxa"/>
            <w:tcBorders>
              <w:top w:val="nil"/>
              <w:left w:val="nil"/>
              <w:bottom w:val="single" w:sz="8" w:space="0" w:color="000000"/>
              <w:right w:val="nil"/>
            </w:tcBorders>
          </w:tcPr>
          <w:p w14:paraId="5D97A28E" w14:textId="77777777" w:rsidR="003D0FE2" w:rsidRDefault="00000000">
            <w:pPr>
              <w:spacing w:after="0" w:line="259" w:lineRule="auto"/>
              <w:ind w:left="317" w:firstLine="0"/>
              <w:jc w:val="left"/>
            </w:pPr>
            <w:r>
              <w:rPr>
                <w:sz w:val="23"/>
              </w:rPr>
              <w:t xml:space="preserve"> Raising </w:t>
            </w:r>
          </w:p>
        </w:tc>
        <w:tc>
          <w:tcPr>
            <w:tcW w:w="1366" w:type="dxa"/>
            <w:tcBorders>
              <w:top w:val="nil"/>
              <w:left w:val="nil"/>
              <w:bottom w:val="single" w:sz="8" w:space="0" w:color="000000"/>
              <w:right w:val="nil"/>
            </w:tcBorders>
          </w:tcPr>
          <w:p w14:paraId="1D440C23" w14:textId="77777777" w:rsidR="003D0FE2" w:rsidRDefault="00000000">
            <w:pPr>
              <w:spacing w:after="0" w:line="259" w:lineRule="auto"/>
              <w:ind w:left="203" w:firstLine="0"/>
              <w:jc w:val="center"/>
            </w:pPr>
            <w:r>
              <w:rPr>
                <w:sz w:val="23"/>
              </w:rPr>
              <w:t>Supporting</w:t>
            </w:r>
          </w:p>
        </w:tc>
      </w:tr>
      <w:tr w:rsidR="003D0FE2" w14:paraId="041A0D0E" w14:textId="77777777">
        <w:trPr>
          <w:trHeight w:val="612"/>
        </w:trPr>
        <w:tc>
          <w:tcPr>
            <w:tcW w:w="1476" w:type="dxa"/>
            <w:tcBorders>
              <w:top w:val="single" w:sz="8" w:space="0" w:color="000000"/>
              <w:left w:val="nil"/>
              <w:bottom w:val="nil"/>
              <w:right w:val="nil"/>
            </w:tcBorders>
            <w:vAlign w:val="bottom"/>
          </w:tcPr>
          <w:p w14:paraId="477DAC13" w14:textId="77777777" w:rsidR="003D0FE2" w:rsidRDefault="00000000">
            <w:pPr>
              <w:spacing w:after="0" w:line="259" w:lineRule="auto"/>
              <w:ind w:left="118" w:firstLine="0"/>
              <w:jc w:val="left"/>
            </w:pPr>
            <w:r>
              <w:rPr>
                <w:sz w:val="23"/>
              </w:rPr>
              <w:t>$     566,725</w:t>
            </w:r>
          </w:p>
        </w:tc>
        <w:tc>
          <w:tcPr>
            <w:tcW w:w="1634" w:type="dxa"/>
            <w:tcBorders>
              <w:top w:val="single" w:sz="8" w:space="0" w:color="000000"/>
              <w:left w:val="nil"/>
              <w:bottom w:val="nil"/>
              <w:right w:val="nil"/>
            </w:tcBorders>
            <w:vAlign w:val="bottom"/>
          </w:tcPr>
          <w:p w14:paraId="3B3F29F2" w14:textId="77777777" w:rsidR="003D0FE2" w:rsidRDefault="00000000">
            <w:pPr>
              <w:spacing w:after="0" w:line="259" w:lineRule="auto"/>
              <w:ind w:left="0" w:firstLine="0"/>
              <w:jc w:val="left"/>
            </w:pPr>
            <w:r>
              <w:rPr>
                <w:sz w:val="23"/>
              </w:rPr>
              <w:t>$          339,007</w:t>
            </w:r>
          </w:p>
        </w:tc>
        <w:tc>
          <w:tcPr>
            <w:tcW w:w="1366" w:type="dxa"/>
            <w:tcBorders>
              <w:top w:val="single" w:sz="8" w:space="0" w:color="000000"/>
              <w:left w:val="nil"/>
              <w:bottom w:val="nil"/>
              <w:right w:val="nil"/>
            </w:tcBorders>
            <w:vAlign w:val="bottom"/>
          </w:tcPr>
          <w:p w14:paraId="013908FA" w14:textId="77777777" w:rsidR="003D0FE2" w:rsidRDefault="00000000">
            <w:pPr>
              <w:spacing w:after="0" w:line="259" w:lineRule="auto"/>
              <w:ind w:left="0" w:firstLine="0"/>
              <w:jc w:val="left"/>
            </w:pPr>
            <w:r>
              <w:rPr>
                <w:sz w:val="23"/>
              </w:rPr>
              <w:t>$       905,732</w:t>
            </w:r>
          </w:p>
        </w:tc>
      </w:tr>
      <w:tr w:rsidR="003D0FE2" w14:paraId="4ED6CC58" w14:textId="77777777">
        <w:trPr>
          <w:trHeight w:val="293"/>
        </w:trPr>
        <w:tc>
          <w:tcPr>
            <w:tcW w:w="1476" w:type="dxa"/>
            <w:tcBorders>
              <w:top w:val="nil"/>
              <w:left w:val="nil"/>
              <w:bottom w:val="nil"/>
              <w:right w:val="nil"/>
            </w:tcBorders>
          </w:tcPr>
          <w:p w14:paraId="76738855" w14:textId="77777777" w:rsidR="003D0FE2" w:rsidRDefault="00000000">
            <w:pPr>
              <w:spacing w:after="0" w:line="259" w:lineRule="auto"/>
              <w:ind w:left="118" w:firstLine="0"/>
              <w:jc w:val="left"/>
            </w:pPr>
            <w:r>
              <w:rPr>
                <w:sz w:val="23"/>
              </w:rPr>
              <w:t xml:space="preserve">         54,812</w:t>
            </w:r>
          </w:p>
        </w:tc>
        <w:tc>
          <w:tcPr>
            <w:tcW w:w="1634" w:type="dxa"/>
            <w:tcBorders>
              <w:top w:val="nil"/>
              <w:left w:val="nil"/>
              <w:bottom w:val="nil"/>
              <w:right w:val="nil"/>
            </w:tcBorders>
          </w:tcPr>
          <w:p w14:paraId="49421DB2" w14:textId="77777777" w:rsidR="003D0FE2" w:rsidRDefault="00000000">
            <w:pPr>
              <w:spacing w:after="0" w:line="259" w:lineRule="auto"/>
              <w:ind w:left="0" w:firstLine="0"/>
              <w:jc w:val="left"/>
            </w:pPr>
            <w:r>
              <w:rPr>
                <w:sz w:val="23"/>
              </w:rPr>
              <w:t xml:space="preserve">              29,334</w:t>
            </w:r>
          </w:p>
        </w:tc>
        <w:tc>
          <w:tcPr>
            <w:tcW w:w="1366" w:type="dxa"/>
            <w:tcBorders>
              <w:top w:val="nil"/>
              <w:left w:val="nil"/>
              <w:bottom w:val="nil"/>
              <w:right w:val="nil"/>
            </w:tcBorders>
          </w:tcPr>
          <w:p w14:paraId="087A1726" w14:textId="77777777" w:rsidR="003D0FE2" w:rsidRDefault="00000000">
            <w:pPr>
              <w:spacing w:after="0" w:line="259" w:lineRule="auto"/>
              <w:ind w:left="0" w:firstLine="0"/>
              <w:jc w:val="left"/>
            </w:pPr>
            <w:r>
              <w:rPr>
                <w:sz w:val="23"/>
              </w:rPr>
              <w:t xml:space="preserve">           84,146</w:t>
            </w:r>
          </w:p>
        </w:tc>
      </w:tr>
      <w:tr w:rsidR="003D0FE2" w14:paraId="7D2BB3E3" w14:textId="77777777">
        <w:trPr>
          <w:trHeight w:val="289"/>
        </w:trPr>
        <w:tc>
          <w:tcPr>
            <w:tcW w:w="1476" w:type="dxa"/>
            <w:tcBorders>
              <w:top w:val="nil"/>
              <w:left w:val="nil"/>
              <w:bottom w:val="nil"/>
              <w:right w:val="nil"/>
            </w:tcBorders>
          </w:tcPr>
          <w:p w14:paraId="216A2702" w14:textId="77777777" w:rsidR="003D0FE2" w:rsidRDefault="00000000">
            <w:pPr>
              <w:spacing w:after="0" w:line="259" w:lineRule="auto"/>
              <w:ind w:left="118" w:firstLine="0"/>
              <w:jc w:val="left"/>
            </w:pPr>
            <w:r>
              <w:rPr>
                <w:sz w:val="23"/>
              </w:rPr>
              <w:t xml:space="preserve">         39,070</w:t>
            </w:r>
          </w:p>
        </w:tc>
        <w:tc>
          <w:tcPr>
            <w:tcW w:w="1634" w:type="dxa"/>
            <w:tcBorders>
              <w:top w:val="nil"/>
              <w:left w:val="nil"/>
              <w:bottom w:val="nil"/>
              <w:right w:val="nil"/>
            </w:tcBorders>
          </w:tcPr>
          <w:p w14:paraId="006745CE" w14:textId="77777777" w:rsidR="003D0FE2" w:rsidRDefault="00000000">
            <w:pPr>
              <w:spacing w:after="0" w:line="259" w:lineRule="auto"/>
              <w:ind w:left="0" w:firstLine="0"/>
              <w:jc w:val="left"/>
            </w:pPr>
            <w:r>
              <w:rPr>
                <w:sz w:val="23"/>
              </w:rPr>
              <w:t xml:space="preserve">              23,371</w:t>
            </w:r>
          </w:p>
        </w:tc>
        <w:tc>
          <w:tcPr>
            <w:tcW w:w="1366" w:type="dxa"/>
            <w:tcBorders>
              <w:top w:val="nil"/>
              <w:left w:val="nil"/>
              <w:bottom w:val="nil"/>
              <w:right w:val="nil"/>
            </w:tcBorders>
          </w:tcPr>
          <w:p w14:paraId="14EDADA8" w14:textId="77777777" w:rsidR="003D0FE2" w:rsidRDefault="00000000">
            <w:pPr>
              <w:spacing w:after="0" w:line="259" w:lineRule="auto"/>
              <w:ind w:left="0" w:firstLine="0"/>
              <w:jc w:val="left"/>
            </w:pPr>
            <w:r>
              <w:rPr>
                <w:sz w:val="23"/>
              </w:rPr>
              <w:t xml:space="preserve">           62,441</w:t>
            </w:r>
          </w:p>
        </w:tc>
      </w:tr>
      <w:tr w:rsidR="003D0FE2" w14:paraId="0CC5A483" w14:textId="77777777">
        <w:trPr>
          <w:trHeight w:val="287"/>
        </w:trPr>
        <w:tc>
          <w:tcPr>
            <w:tcW w:w="1476" w:type="dxa"/>
            <w:tcBorders>
              <w:top w:val="nil"/>
              <w:left w:val="nil"/>
              <w:bottom w:val="nil"/>
              <w:right w:val="nil"/>
            </w:tcBorders>
          </w:tcPr>
          <w:p w14:paraId="10A0F9F8"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nil"/>
              <w:right w:val="nil"/>
            </w:tcBorders>
          </w:tcPr>
          <w:p w14:paraId="0AA2575E"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10FE7470" w14:textId="77777777" w:rsidR="003D0FE2" w:rsidRDefault="00000000">
            <w:pPr>
              <w:spacing w:after="0" w:line="259" w:lineRule="auto"/>
              <w:ind w:left="0" w:firstLine="0"/>
              <w:jc w:val="left"/>
            </w:pPr>
            <w:r>
              <w:rPr>
                <w:sz w:val="23"/>
              </w:rPr>
              <w:t xml:space="preserve">                 -</w:t>
            </w:r>
          </w:p>
        </w:tc>
      </w:tr>
      <w:tr w:rsidR="003D0FE2" w14:paraId="1BCDC264" w14:textId="77777777">
        <w:trPr>
          <w:trHeight w:val="290"/>
        </w:trPr>
        <w:tc>
          <w:tcPr>
            <w:tcW w:w="1476" w:type="dxa"/>
            <w:tcBorders>
              <w:top w:val="nil"/>
              <w:left w:val="nil"/>
              <w:bottom w:val="nil"/>
              <w:right w:val="nil"/>
            </w:tcBorders>
          </w:tcPr>
          <w:p w14:paraId="1544F56F"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nil"/>
              <w:right w:val="nil"/>
            </w:tcBorders>
          </w:tcPr>
          <w:p w14:paraId="11884D83"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3512582F" w14:textId="77777777" w:rsidR="003D0FE2" w:rsidRDefault="00000000">
            <w:pPr>
              <w:spacing w:after="0" w:line="259" w:lineRule="auto"/>
              <w:ind w:left="0" w:firstLine="0"/>
              <w:jc w:val="left"/>
            </w:pPr>
            <w:r>
              <w:rPr>
                <w:sz w:val="23"/>
              </w:rPr>
              <w:t xml:space="preserve">                 -</w:t>
            </w:r>
          </w:p>
        </w:tc>
      </w:tr>
      <w:tr w:rsidR="003D0FE2" w14:paraId="7F1DFF1C" w14:textId="77777777">
        <w:trPr>
          <w:trHeight w:val="289"/>
        </w:trPr>
        <w:tc>
          <w:tcPr>
            <w:tcW w:w="1476" w:type="dxa"/>
            <w:tcBorders>
              <w:top w:val="nil"/>
              <w:left w:val="nil"/>
              <w:bottom w:val="nil"/>
              <w:right w:val="nil"/>
            </w:tcBorders>
          </w:tcPr>
          <w:p w14:paraId="3FA73C76" w14:textId="77777777" w:rsidR="003D0FE2" w:rsidRDefault="00000000">
            <w:pPr>
              <w:spacing w:after="0" w:line="259" w:lineRule="auto"/>
              <w:ind w:left="118" w:firstLine="0"/>
              <w:jc w:val="left"/>
            </w:pPr>
            <w:r>
              <w:rPr>
                <w:sz w:val="23"/>
              </w:rPr>
              <w:t xml:space="preserve">         19,126</w:t>
            </w:r>
          </w:p>
        </w:tc>
        <w:tc>
          <w:tcPr>
            <w:tcW w:w="1634" w:type="dxa"/>
            <w:tcBorders>
              <w:top w:val="nil"/>
              <w:left w:val="nil"/>
              <w:bottom w:val="nil"/>
              <w:right w:val="nil"/>
            </w:tcBorders>
          </w:tcPr>
          <w:p w14:paraId="0DC7554F"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33207464" w14:textId="77777777" w:rsidR="003D0FE2" w:rsidRDefault="00000000">
            <w:pPr>
              <w:spacing w:after="0" w:line="259" w:lineRule="auto"/>
              <w:ind w:left="0" w:firstLine="0"/>
              <w:jc w:val="left"/>
            </w:pPr>
            <w:r>
              <w:rPr>
                <w:sz w:val="23"/>
              </w:rPr>
              <w:t xml:space="preserve">           19,126</w:t>
            </w:r>
          </w:p>
        </w:tc>
      </w:tr>
      <w:tr w:rsidR="003D0FE2" w14:paraId="0FCC5F29" w14:textId="77777777">
        <w:trPr>
          <w:trHeight w:val="296"/>
        </w:trPr>
        <w:tc>
          <w:tcPr>
            <w:tcW w:w="1476" w:type="dxa"/>
            <w:tcBorders>
              <w:top w:val="nil"/>
              <w:left w:val="nil"/>
              <w:bottom w:val="nil"/>
              <w:right w:val="nil"/>
            </w:tcBorders>
          </w:tcPr>
          <w:p w14:paraId="3CD0CCC2" w14:textId="77777777" w:rsidR="003D0FE2" w:rsidRDefault="00000000">
            <w:pPr>
              <w:spacing w:after="0" w:line="259" w:lineRule="auto"/>
              <w:ind w:left="118" w:firstLine="0"/>
              <w:jc w:val="left"/>
            </w:pPr>
            <w:r>
              <w:rPr>
                <w:sz w:val="23"/>
              </w:rPr>
              <w:t xml:space="preserve">         27,575</w:t>
            </w:r>
          </w:p>
        </w:tc>
        <w:tc>
          <w:tcPr>
            <w:tcW w:w="1634" w:type="dxa"/>
            <w:tcBorders>
              <w:top w:val="nil"/>
              <w:left w:val="nil"/>
              <w:bottom w:val="nil"/>
              <w:right w:val="nil"/>
            </w:tcBorders>
          </w:tcPr>
          <w:p w14:paraId="314C046C" w14:textId="77777777" w:rsidR="003D0FE2" w:rsidRDefault="00000000">
            <w:pPr>
              <w:spacing w:after="0" w:line="259" w:lineRule="auto"/>
              <w:ind w:left="0" w:firstLine="0"/>
              <w:jc w:val="left"/>
            </w:pPr>
            <w:r>
              <w:rPr>
                <w:sz w:val="23"/>
              </w:rPr>
              <w:t xml:space="preserve">              21,975</w:t>
            </w:r>
          </w:p>
        </w:tc>
        <w:tc>
          <w:tcPr>
            <w:tcW w:w="1366" w:type="dxa"/>
            <w:tcBorders>
              <w:top w:val="nil"/>
              <w:left w:val="nil"/>
              <w:bottom w:val="nil"/>
              <w:right w:val="nil"/>
            </w:tcBorders>
          </w:tcPr>
          <w:p w14:paraId="4C5263D2" w14:textId="77777777" w:rsidR="003D0FE2" w:rsidRDefault="00000000">
            <w:pPr>
              <w:spacing w:after="0" w:line="259" w:lineRule="auto"/>
              <w:ind w:left="0" w:firstLine="0"/>
              <w:jc w:val="left"/>
            </w:pPr>
            <w:r>
              <w:rPr>
                <w:sz w:val="23"/>
              </w:rPr>
              <w:t xml:space="preserve">           49,550</w:t>
            </w:r>
          </w:p>
        </w:tc>
      </w:tr>
      <w:tr w:rsidR="003D0FE2" w14:paraId="20DFA020" w14:textId="77777777">
        <w:trPr>
          <w:trHeight w:val="293"/>
        </w:trPr>
        <w:tc>
          <w:tcPr>
            <w:tcW w:w="1476" w:type="dxa"/>
            <w:tcBorders>
              <w:top w:val="nil"/>
              <w:left w:val="nil"/>
              <w:bottom w:val="nil"/>
              <w:right w:val="nil"/>
            </w:tcBorders>
          </w:tcPr>
          <w:p w14:paraId="2E6B62A4" w14:textId="77777777" w:rsidR="003D0FE2" w:rsidRDefault="00000000">
            <w:pPr>
              <w:spacing w:after="0" w:line="259" w:lineRule="auto"/>
              <w:ind w:left="118" w:firstLine="0"/>
              <w:jc w:val="left"/>
            </w:pPr>
            <w:r>
              <w:rPr>
                <w:sz w:val="23"/>
              </w:rPr>
              <w:t xml:space="preserve">         12,654</w:t>
            </w:r>
          </w:p>
        </w:tc>
        <w:tc>
          <w:tcPr>
            <w:tcW w:w="1634" w:type="dxa"/>
            <w:tcBorders>
              <w:top w:val="nil"/>
              <w:left w:val="nil"/>
              <w:bottom w:val="nil"/>
              <w:right w:val="nil"/>
            </w:tcBorders>
          </w:tcPr>
          <w:p w14:paraId="68B3F0A3"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5A238CDB" w14:textId="77777777" w:rsidR="003D0FE2" w:rsidRDefault="00000000">
            <w:pPr>
              <w:spacing w:after="0" w:line="259" w:lineRule="auto"/>
              <w:ind w:left="0" w:firstLine="0"/>
              <w:jc w:val="left"/>
            </w:pPr>
            <w:r>
              <w:rPr>
                <w:sz w:val="23"/>
              </w:rPr>
              <w:t xml:space="preserve">           12,654</w:t>
            </w:r>
          </w:p>
        </w:tc>
      </w:tr>
      <w:tr w:rsidR="003D0FE2" w14:paraId="216182BE" w14:textId="77777777">
        <w:trPr>
          <w:trHeight w:val="293"/>
        </w:trPr>
        <w:tc>
          <w:tcPr>
            <w:tcW w:w="1476" w:type="dxa"/>
            <w:tcBorders>
              <w:top w:val="nil"/>
              <w:left w:val="nil"/>
              <w:bottom w:val="nil"/>
              <w:right w:val="nil"/>
            </w:tcBorders>
          </w:tcPr>
          <w:p w14:paraId="3E0EBB0D" w14:textId="77777777" w:rsidR="003D0FE2" w:rsidRDefault="00000000">
            <w:pPr>
              <w:spacing w:after="0" w:line="259" w:lineRule="auto"/>
              <w:ind w:left="118" w:firstLine="0"/>
              <w:jc w:val="left"/>
            </w:pPr>
            <w:r>
              <w:rPr>
                <w:sz w:val="23"/>
              </w:rPr>
              <w:t xml:space="preserve">         41,123</w:t>
            </w:r>
          </w:p>
        </w:tc>
        <w:tc>
          <w:tcPr>
            <w:tcW w:w="1634" w:type="dxa"/>
            <w:tcBorders>
              <w:top w:val="nil"/>
              <w:left w:val="nil"/>
              <w:bottom w:val="nil"/>
              <w:right w:val="nil"/>
            </w:tcBorders>
          </w:tcPr>
          <w:p w14:paraId="562AA9E1" w14:textId="77777777" w:rsidR="003D0FE2" w:rsidRDefault="00000000">
            <w:pPr>
              <w:spacing w:after="0" w:line="259" w:lineRule="auto"/>
              <w:ind w:left="0" w:firstLine="0"/>
              <w:jc w:val="left"/>
            </w:pPr>
            <w:r>
              <w:rPr>
                <w:sz w:val="23"/>
              </w:rPr>
              <w:t xml:space="preserve">                2,934</w:t>
            </w:r>
          </w:p>
        </w:tc>
        <w:tc>
          <w:tcPr>
            <w:tcW w:w="1366" w:type="dxa"/>
            <w:tcBorders>
              <w:top w:val="nil"/>
              <w:left w:val="nil"/>
              <w:bottom w:val="nil"/>
              <w:right w:val="nil"/>
            </w:tcBorders>
          </w:tcPr>
          <w:p w14:paraId="3DC3F381" w14:textId="77777777" w:rsidR="003D0FE2" w:rsidRDefault="00000000">
            <w:pPr>
              <w:spacing w:after="0" w:line="259" w:lineRule="auto"/>
              <w:ind w:left="0" w:firstLine="0"/>
              <w:jc w:val="left"/>
            </w:pPr>
            <w:r>
              <w:rPr>
                <w:sz w:val="23"/>
              </w:rPr>
              <w:t xml:space="preserve">           44,057</w:t>
            </w:r>
          </w:p>
        </w:tc>
      </w:tr>
      <w:tr w:rsidR="003D0FE2" w14:paraId="091334DC" w14:textId="77777777">
        <w:trPr>
          <w:trHeight w:val="293"/>
        </w:trPr>
        <w:tc>
          <w:tcPr>
            <w:tcW w:w="1476" w:type="dxa"/>
            <w:tcBorders>
              <w:top w:val="nil"/>
              <w:left w:val="nil"/>
              <w:bottom w:val="nil"/>
              <w:right w:val="nil"/>
            </w:tcBorders>
          </w:tcPr>
          <w:p w14:paraId="34E17590" w14:textId="77777777" w:rsidR="003D0FE2" w:rsidRDefault="00000000">
            <w:pPr>
              <w:spacing w:after="0" w:line="259" w:lineRule="auto"/>
              <w:ind w:left="118" w:firstLine="0"/>
              <w:jc w:val="left"/>
            </w:pPr>
            <w:r>
              <w:rPr>
                <w:sz w:val="23"/>
              </w:rPr>
              <w:t xml:space="preserve">         44,342</w:t>
            </w:r>
          </w:p>
        </w:tc>
        <w:tc>
          <w:tcPr>
            <w:tcW w:w="1634" w:type="dxa"/>
            <w:tcBorders>
              <w:top w:val="nil"/>
              <w:left w:val="nil"/>
              <w:bottom w:val="nil"/>
              <w:right w:val="nil"/>
            </w:tcBorders>
          </w:tcPr>
          <w:p w14:paraId="4867D42D" w14:textId="77777777" w:rsidR="003D0FE2" w:rsidRDefault="00000000">
            <w:pPr>
              <w:spacing w:after="0" w:line="259" w:lineRule="auto"/>
              <w:ind w:left="0" w:firstLine="0"/>
              <w:jc w:val="left"/>
            </w:pPr>
            <w:r>
              <w:rPr>
                <w:sz w:val="23"/>
              </w:rPr>
              <w:t xml:space="preserve">                   757</w:t>
            </w:r>
          </w:p>
        </w:tc>
        <w:tc>
          <w:tcPr>
            <w:tcW w:w="1366" w:type="dxa"/>
            <w:tcBorders>
              <w:top w:val="nil"/>
              <w:left w:val="nil"/>
              <w:bottom w:val="nil"/>
              <w:right w:val="nil"/>
            </w:tcBorders>
          </w:tcPr>
          <w:p w14:paraId="5243AB65" w14:textId="77777777" w:rsidR="003D0FE2" w:rsidRDefault="00000000">
            <w:pPr>
              <w:spacing w:after="0" w:line="259" w:lineRule="auto"/>
              <w:ind w:left="0" w:firstLine="0"/>
              <w:jc w:val="left"/>
            </w:pPr>
            <w:r>
              <w:rPr>
                <w:sz w:val="23"/>
              </w:rPr>
              <w:t xml:space="preserve">           45,099</w:t>
            </w:r>
          </w:p>
        </w:tc>
      </w:tr>
      <w:tr w:rsidR="003D0FE2" w14:paraId="6E5DDB72" w14:textId="77777777">
        <w:trPr>
          <w:trHeight w:val="293"/>
        </w:trPr>
        <w:tc>
          <w:tcPr>
            <w:tcW w:w="1476" w:type="dxa"/>
            <w:tcBorders>
              <w:top w:val="nil"/>
              <w:left w:val="nil"/>
              <w:bottom w:val="nil"/>
              <w:right w:val="nil"/>
            </w:tcBorders>
          </w:tcPr>
          <w:p w14:paraId="40DF965E" w14:textId="77777777" w:rsidR="003D0FE2" w:rsidRDefault="00000000">
            <w:pPr>
              <w:spacing w:after="0" w:line="259" w:lineRule="auto"/>
              <w:ind w:left="118" w:firstLine="0"/>
              <w:jc w:val="left"/>
            </w:pPr>
            <w:r>
              <w:rPr>
                <w:sz w:val="23"/>
              </w:rPr>
              <w:t xml:space="preserve">         28,359</w:t>
            </w:r>
          </w:p>
        </w:tc>
        <w:tc>
          <w:tcPr>
            <w:tcW w:w="1634" w:type="dxa"/>
            <w:tcBorders>
              <w:top w:val="nil"/>
              <w:left w:val="nil"/>
              <w:bottom w:val="nil"/>
              <w:right w:val="nil"/>
            </w:tcBorders>
          </w:tcPr>
          <w:p w14:paraId="5C9861B3" w14:textId="77777777" w:rsidR="003D0FE2" w:rsidRDefault="00000000">
            <w:pPr>
              <w:spacing w:after="0" w:line="259" w:lineRule="auto"/>
              <w:ind w:left="0" w:firstLine="0"/>
              <w:jc w:val="left"/>
            </w:pPr>
            <w:r>
              <w:rPr>
                <w:sz w:val="23"/>
              </w:rPr>
              <w:t xml:space="preserve">                   729</w:t>
            </w:r>
          </w:p>
        </w:tc>
        <w:tc>
          <w:tcPr>
            <w:tcW w:w="1366" w:type="dxa"/>
            <w:tcBorders>
              <w:top w:val="nil"/>
              <w:left w:val="nil"/>
              <w:bottom w:val="nil"/>
              <w:right w:val="nil"/>
            </w:tcBorders>
          </w:tcPr>
          <w:p w14:paraId="5CE8E9CA" w14:textId="77777777" w:rsidR="003D0FE2" w:rsidRDefault="00000000">
            <w:pPr>
              <w:spacing w:after="0" w:line="259" w:lineRule="auto"/>
              <w:ind w:left="0" w:firstLine="0"/>
              <w:jc w:val="left"/>
            </w:pPr>
            <w:r>
              <w:rPr>
                <w:sz w:val="23"/>
              </w:rPr>
              <w:t xml:space="preserve">           29,088</w:t>
            </w:r>
          </w:p>
        </w:tc>
      </w:tr>
      <w:tr w:rsidR="003D0FE2" w14:paraId="77393C9E" w14:textId="77777777">
        <w:trPr>
          <w:trHeight w:val="293"/>
        </w:trPr>
        <w:tc>
          <w:tcPr>
            <w:tcW w:w="1476" w:type="dxa"/>
            <w:tcBorders>
              <w:top w:val="nil"/>
              <w:left w:val="nil"/>
              <w:bottom w:val="nil"/>
              <w:right w:val="nil"/>
            </w:tcBorders>
          </w:tcPr>
          <w:p w14:paraId="21B8A84A" w14:textId="77777777" w:rsidR="003D0FE2" w:rsidRDefault="00000000">
            <w:pPr>
              <w:spacing w:after="0" w:line="259" w:lineRule="auto"/>
              <w:ind w:left="118" w:firstLine="0"/>
              <w:jc w:val="left"/>
            </w:pPr>
            <w:r>
              <w:rPr>
                <w:sz w:val="23"/>
              </w:rPr>
              <w:t xml:space="preserve">           3,229</w:t>
            </w:r>
          </w:p>
        </w:tc>
        <w:tc>
          <w:tcPr>
            <w:tcW w:w="1634" w:type="dxa"/>
            <w:tcBorders>
              <w:top w:val="nil"/>
              <w:left w:val="nil"/>
              <w:bottom w:val="nil"/>
              <w:right w:val="nil"/>
            </w:tcBorders>
          </w:tcPr>
          <w:p w14:paraId="441CECBC" w14:textId="77777777" w:rsidR="003D0FE2" w:rsidRDefault="00000000">
            <w:pPr>
              <w:spacing w:after="0" w:line="259" w:lineRule="auto"/>
              <w:ind w:left="0" w:firstLine="0"/>
              <w:jc w:val="left"/>
            </w:pPr>
            <w:r>
              <w:rPr>
                <w:sz w:val="23"/>
              </w:rPr>
              <w:t xml:space="preserve">                1,932</w:t>
            </w:r>
          </w:p>
        </w:tc>
        <w:tc>
          <w:tcPr>
            <w:tcW w:w="1366" w:type="dxa"/>
            <w:tcBorders>
              <w:top w:val="nil"/>
              <w:left w:val="nil"/>
              <w:bottom w:val="nil"/>
              <w:right w:val="nil"/>
            </w:tcBorders>
          </w:tcPr>
          <w:p w14:paraId="24B2B793" w14:textId="77777777" w:rsidR="003D0FE2" w:rsidRDefault="00000000">
            <w:pPr>
              <w:spacing w:after="0" w:line="259" w:lineRule="auto"/>
              <w:ind w:left="0" w:firstLine="0"/>
              <w:jc w:val="left"/>
            </w:pPr>
            <w:r>
              <w:rPr>
                <w:sz w:val="23"/>
              </w:rPr>
              <w:t xml:space="preserve">             5,161</w:t>
            </w:r>
          </w:p>
        </w:tc>
      </w:tr>
      <w:tr w:rsidR="003D0FE2" w14:paraId="13E2899A" w14:textId="77777777">
        <w:trPr>
          <w:trHeight w:val="289"/>
        </w:trPr>
        <w:tc>
          <w:tcPr>
            <w:tcW w:w="1476" w:type="dxa"/>
            <w:tcBorders>
              <w:top w:val="nil"/>
              <w:left w:val="nil"/>
              <w:bottom w:val="nil"/>
              <w:right w:val="nil"/>
            </w:tcBorders>
          </w:tcPr>
          <w:p w14:paraId="69D77EC5" w14:textId="77777777" w:rsidR="003D0FE2" w:rsidRDefault="00000000">
            <w:pPr>
              <w:spacing w:after="0" w:line="259" w:lineRule="auto"/>
              <w:ind w:left="118" w:firstLine="0"/>
              <w:jc w:val="left"/>
            </w:pPr>
            <w:r>
              <w:rPr>
                <w:sz w:val="23"/>
              </w:rPr>
              <w:t xml:space="preserve">       226,376</w:t>
            </w:r>
          </w:p>
        </w:tc>
        <w:tc>
          <w:tcPr>
            <w:tcW w:w="1634" w:type="dxa"/>
            <w:tcBorders>
              <w:top w:val="nil"/>
              <w:left w:val="nil"/>
              <w:bottom w:val="nil"/>
              <w:right w:val="nil"/>
            </w:tcBorders>
          </w:tcPr>
          <w:p w14:paraId="0B2731B2" w14:textId="77777777" w:rsidR="003D0FE2" w:rsidRDefault="00000000">
            <w:pPr>
              <w:spacing w:after="0" w:line="259" w:lineRule="auto"/>
              <w:ind w:left="0" w:firstLine="0"/>
              <w:jc w:val="left"/>
            </w:pPr>
            <w:r>
              <w:rPr>
                <w:sz w:val="23"/>
              </w:rPr>
              <w:t xml:space="preserve">              59,761</w:t>
            </w:r>
          </w:p>
        </w:tc>
        <w:tc>
          <w:tcPr>
            <w:tcW w:w="1366" w:type="dxa"/>
            <w:tcBorders>
              <w:top w:val="nil"/>
              <w:left w:val="nil"/>
              <w:bottom w:val="nil"/>
              <w:right w:val="nil"/>
            </w:tcBorders>
          </w:tcPr>
          <w:p w14:paraId="79AA433E" w14:textId="77777777" w:rsidR="003D0FE2" w:rsidRDefault="00000000">
            <w:pPr>
              <w:spacing w:after="0" w:line="259" w:lineRule="auto"/>
              <w:ind w:left="0" w:firstLine="0"/>
              <w:jc w:val="left"/>
            </w:pPr>
            <w:r>
              <w:rPr>
                <w:sz w:val="23"/>
              </w:rPr>
              <w:t xml:space="preserve">         286,137</w:t>
            </w:r>
          </w:p>
        </w:tc>
      </w:tr>
      <w:tr w:rsidR="003D0FE2" w14:paraId="3CA998F0" w14:textId="77777777">
        <w:trPr>
          <w:trHeight w:val="296"/>
        </w:trPr>
        <w:tc>
          <w:tcPr>
            <w:tcW w:w="1476" w:type="dxa"/>
            <w:tcBorders>
              <w:top w:val="nil"/>
              <w:left w:val="nil"/>
              <w:bottom w:val="nil"/>
              <w:right w:val="nil"/>
            </w:tcBorders>
          </w:tcPr>
          <w:p w14:paraId="74C597F5" w14:textId="77777777" w:rsidR="003D0FE2" w:rsidRDefault="00000000">
            <w:pPr>
              <w:spacing w:after="0" w:line="259" w:lineRule="auto"/>
              <w:ind w:left="118" w:firstLine="0"/>
              <w:jc w:val="left"/>
            </w:pPr>
            <w:r>
              <w:rPr>
                <w:sz w:val="23"/>
              </w:rPr>
              <w:t xml:space="preserve">           4,000</w:t>
            </w:r>
          </w:p>
        </w:tc>
        <w:tc>
          <w:tcPr>
            <w:tcW w:w="1634" w:type="dxa"/>
            <w:tcBorders>
              <w:top w:val="nil"/>
              <w:left w:val="nil"/>
              <w:bottom w:val="nil"/>
              <w:right w:val="nil"/>
            </w:tcBorders>
          </w:tcPr>
          <w:p w14:paraId="5B6388FD"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148B3CD6" w14:textId="77777777" w:rsidR="003D0FE2" w:rsidRDefault="00000000">
            <w:pPr>
              <w:spacing w:after="0" w:line="259" w:lineRule="auto"/>
              <w:ind w:left="0" w:firstLine="0"/>
              <w:jc w:val="left"/>
            </w:pPr>
            <w:r>
              <w:rPr>
                <w:sz w:val="23"/>
              </w:rPr>
              <w:t xml:space="preserve">             4,000</w:t>
            </w:r>
          </w:p>
        </w:tc>
      </w:tr>
      <w:tr w:rsidR="003D0FE2" w14:paraId="0DE80C80" w14:textId="77777777">
        <w:trPr>
          <w:trHeight w:val="289"/>
        </w:trPr>
        <w:tc>
          <w:tcPr>
            <w:tcW w:w="1476" w:type="dxa"/>
            <w:tcBorders>
              <w:top w:val="nil"/>
              <w:left w:val="nil"/>
              <w:bottom w:val="nil"/>
              <w:right w:val="nil"/>
            </w:tcBorders>
          </w:tcPr>
          <w:p w14:paraId="515CF5B2"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nil"/>
              <w:right w:val="nil"/>
            </w:tcBorders>
          </w:tcPr>
          <w:p w14:paraId="764A8494"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23CD1695" w14:textId="77777777" w:rsidR="003D0FE2" w:rsidRDefault="00000000">
            <w:pPr>
              <w:spacing w:after="0" w:line="259" w:lineRule="auto"/>
              <w:ind w:left="0" w:firstLine="0"/>
              <w:jc w:val="left"/>
            </w:pPr>
            <w:r>
              <w:rPr>
                <w:sz w:val="23"/>
              </w:rPr>
              <w:t xml:space="preserve">                 -</w:t>
            </w:r>
          </w:p>
        </w:tc>
      </w:tr>
      <w:tr w:rsidR="003D0FE2" w14:paraId="3FAFA530" w14:textId="77777777">
        <w:trPr>
          <w:trHeight w:val="296"/>
        </w:trPr>
        <w:tc>
          <w:tcPr>
            <w:tcW w:w="1476" w:type="dxa"/>
            <w:tcBorders>
              <w:top w:val="nil"/>
              <w:left w:val="nil"/>
              <w:bottom w:val="nil"/>
              <w:right w:val="nil"/>
            </w:tcBorders>
          </w:tcPr>
          <w:p w14:paraId="1A345116" w14:textId="77777777" w:rsidR="003D0FE2" w:rsidRDefault="00000000">
            <w:pPr>
              <w:spacing w:after="0" w:line="259" w:lineRule="auto"/>
              <w:ind w:left="118" w:firstLine="0"/>
              <w:jc w:val="left"/>
            </w:pPr>
            <w:r>
              <w:rPr>
                <w:sz w:val="23"/>
              </w:rPr>
              <w:t xml:space="preserve">           8,283</w:t>
            </w:r>
          </w:p>
        </w:tc>
        <w:tc>
          <w:tcPr>
            <w:tcW w:w="1634" w:type="dxa"/>
            <w:tcBorders>
              <w:top w:val="nil"/>
              <w:left w:val="nil"/>
              <w:bottom w:val="nil"/>
              <w:right w:val="nil"/>
            </w:tcBorders>
          </w:tcPr>
          <w:p w14:paraId="64177083"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72444247" w14:textId="77777777" w:rsidR="003D0FE2" w:rsidRDefault="00000000">
            <w:pPr>
              <w:spacing w:after="0" w:line="259" w:lineRule="auto"/>
              <w:ind w:left="0" w:firstLine="0"/>
              <w:jc w:val="left"/>
            </w:pPr>
            <w:r>
              <w:rPr>
                <w:sz w:val="23"/>
              </w:rPr>
              <w:t xml:space="preserve">             8,283</w:t>
            </w:r>
          </w:p>
        </w:tc>
      </w:tr>
      <w:tr w:rsidR="003D0FE2" w14:paraId="6E42F881" w14:textId="77777777">
        <w:trPr>
          <w:trHeight w:val="293"/>
        </w:trPr>
        <w:tc>
          <w:tcPr>
            <w:tcW w:w="1476" w:type="dxa"/>
            <w:tcBorders>
              <w:top w:val="nil"/>
              <w:left w:val="nil"/>
              <w:bottom w:val="nil"/>
              <w:right w:val="nil"/>
            </w:tcBorders>
          </w:tcPr>
          <w:p w14:paraId="506104F8"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nil"/>
              <w:right w:val="nil"/>
            </w:tcBorders>
          </w:tcPr>
          <w:p w14:paraId="35087277"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201C06F0" w14:textId="77777777" w:rsidR="003D0FE2" w:rsidRDefault="00000000">
            <w:pPr>
              <w:spacing w:after="0" w:line="259" w:lineRule="auto"/>
              <w:ind w:left="0" w:firstLine="0"/>
              <w:jc w:val="left"/>
            </w:pPr>
            <w:r>
              <w:rPr>
                <w:sz w:val="23"/>
              </w:rPr>
              <w:t xml:space="preserve">                 -</w:t>
            </w:r>
          </w:p>
        </w:tc>
      </w:tr>
      <w:tr w:rsidR="003D0FE2" w14:paraId="539F8D33" w14:textId="77777777">
        <w:trPr>
          <w:trHeight w:val="293"/>
        </w:trPr>
        <w:tc>
          <w:tcPr>
            <w:tcW w:w="1476" w:type="dxa"/>
            <w:tcBorders>
              <w:top w:val="nil"/>
              <w:left w:val="nil"/>
              <w:bottom w:val="nil"/>
              <w:right w:val="nil"/>
            </w:tcBorders>
          </w:tcPr>
          <w:p w14:paraId="1A446C78" w14:textId="77777777" w:rsidR="003D0FE2" w:rsidRDefault="00000000">
            <w:pPr>
              <w:spacing w:after="0" w:line="259" w:lineRule="auto"/>
              <w:ind w:left="118" w:firstLine="0"/>
              <w:jc w:val="left"/>
            </w:pPr>
            <w:r>
              <w:rPr>
                <w:sz w:val="23"/>
              </w:rPr>
              <w:t xml:space="preserve">           4,895</w:t>
            </w:r>
          </w:p>
        </w:tc>
        <w:tc>
          <w:tcPr>
            <w:tcW w:w="1634" w:type="dxa"/>
            <w:tcBorders>
              <w:top w:val="nil"/>
              <w:left w:val="nil"/>
              <w:bottom w:val="nil"/>
              <w:right w:val="nil"/>
            </w:tcBorders>
          </w:tcPr>
          <w:p w14:paraId="4E01F7F5" w14:textId="77777777" w:rsidR="003D0FE2" w:rsidRDefault="00000000">
            <w:pPr>
              <w:spacing w:after="0" w:line="259" w:lineRule="auto"/>
              <w:ind w:left="0" w:firstLine="0"/>
              <w:jc w:val="left"/>
            </w:pPr>
            <w:r>
              <w:rPr>
                <w:sz w:val="23"/>
              </w:rPr>
              <w:t xml:space="preserve">                   187</w:t>
            </w:r>
          </w:p>
        </w:tc>
        <w:tc>
          <w:tcPr>
            <w:tcW w:w="1366" w:type="dxa"/>
            <w:tcBorders>
              <w:top w:val="nil"/>
              <w:left w:val="nil"/>
              <w:bottom w:val="nil"/>
              <w:right w:val="nil"/>
            </w:tcBorders>
          </w:tcPr>
          <w:p w14:paraId="3C924CF8" w14:textId="77777777" w:rsidR="003D0FE2" w:rsidRDefault="00000000">
            <w:pPr>
              <w:spacing w:after="0" w:line="259" w:lineRule="auto"/>
              <w:ind w:left="0" w:firstLine="0"/>
              <w:jc w:val="left"/>
            </w:pPr>
            <w:r>
              <w:rPr>
                <w:sz w:val="23"/>
              </w:rPr>
              <w:t xml:space="preserve">             5,082</w:t>
            </w:r>
          </w:p>
        </w:tc>
      </w:tr>
      <w:tr w:rsidR="003D0FE2" w14:paraId="034CB793" w14:textId="77777777">
        <w:trPr>
          <w:trHeight w:val="293"/>
        </w:trPr>
        <w:tc>
          <w:tcPr>
            <w:tcW w:w="1476" w:type="dxa"/>
            <w:tcBorders>
              <w:top w:val="nil"/>
              <w:left w:val="nil"/>
              <w:bottom w:val="nil"/>
              <w:right w:val="nil"/>
            </w:tcBorders>
          </w:tcPr>
          <w:p w14:paraId="2AF8C5D4"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nil"/>
              <w:right w:val="nil"/>
            </w:tcBorders>
          </w:tcPr>
          <w:p w14:paraId="24CA29DD" w14:textId="77777777" w:rsidR="003D0FE2" w:rsidRDefault="00000000">
            <w:pPr>
              <w:spacing w:after="0" w:line="259" w:lineRule="auto"/>
              <w:ind w:left="0" w:firstLine="0"/>
              <w:jc w:val="left"/>
            </w:pPr>
            <w:r>
              <w:rPr>
                <w:sz w:val="23"/>
              </w:rPr>
              <w:t xml:space="preserve">              37,551</w:t>
            </w:r>
          </w:p>
        </w:tc>
        <w:tc>
          <w:tcPr>
            <w:tcW w:w="1366" w:type="dxa"/>
            <w:tcBorders>
              <w:top w:val="nil"/>
              <w:left w:val="nil"/>
              <w:bottom w:val="nil"/>
              <w:right w:val="nil"/>
            </w:tcBorders>
          </w:tcPr>
          <w:p w14:paraId="7AB4C093" w14:textId="77777777" w:rsidR="003D0FE2" w:rsidRDefault="00000000">
            <w:pPr>
              <w:spacing w:after="0" w:line="259" w:lineRule="auto"/>
              <w:ind w:left="0" w:firstLine="0"/>
              <w:jc w:val="left"/>
            </w:pPr>
            <w:r>
              <w:rPr>
                <w:sz w:val="23"/>
              </w:rPr>
              <w:t xml:space="preserve">           37,551</w:t>
            </w:r>
          </w:p>
        </w:tc>
      </w:tr>
      <w:tr w:rsidR="003D0FE2" w14:paraId="7B7D60C6" w14:textId="77777777">
        <w:trPr>
          <w:trHeight w:val="293"/>
        </w:trPr>
        <w:tc>
          <w:tcPr>
            <w:tcW w:w="1476" w:type="dxa"/>
            <w:tcBorders>
              <w:top w:val="nil"/>
              <w:left w:val="nil"/>
              <w:bottom w:val="nil"/>
              <w:right w:val="nil"/>
            </w:tcBorders>
          </w:tcPr>
          <w:p w14:paraId="312B32BB" w14:textId="77777777" w:rsidR="003D0FE2" w:rsidRDefault="00000000">
            <w:pPr>
              <w:spacing w:after="0" w:line="259" w:lineRule="auto"/>
              <w:ind w:left="118" w:firstLine="0"/>
              <w:jc w:val="left"/>
            </w:pPr>
            <w:r>
              <w:rPr>
                <w:sz w:val="23"/>
              </w:rPr>
              <w:t xml:space="preserve">           5,418</w:t>
            </w:r>
          </w:p>
        </w:tc>
        <w:tc>
          <w:tcPr>
            <w:tcW w:w="1634" w:type="dxa"/>
            <w:tcBorders>
              <w:top w:val="nil"/>
              <w:left w:val="nil"/>
              <w:bottom w:val="nil"/>
              <w:right w:val="nil"/>
            </w:tcBorders>
          </w:tcPr>
          <w:p w14:paraId="61460FD8" w14:textId="77777777" w:rsidR="003D0FE2" w:rsidRDefault="00000000">
            <w:pPr>
              <w:spacing w:after="0" w:line="259" w:lineRule="auto"/>
              <w:ind w:left="0" w:firstLine="0"/>
              <w:jc w:val="left"/>
            </w:pPr>
            <w:r>
              <w:rPr>
                <w:sz w:val="23"/>
              </w:rPr>
              <w:t xml:space="preserve">                   116</w:t>
            </w:r>
          </w:p>
        </w:tc>
        <w:tc>
          <w:tcPr>
            <w:tcW w:w="1366" w:type="dxa"/>
            <w:tcBorders>
              <w:top w:val="nil"/>
              <w:left w:val="nil"/>
              <w:bottom w:val="nil"/>
              <w:right w:val="nil"/>
            </w:tcBorders>
          </w:tcPr>
          <w:p w14:paraId="57DAAF21" w14:textId="77777777" w:rsidR="003D0FE2" w:rsidRDefault="00000000">
            <w:pPr>
              <w:spacing w:after="0" w:line="259" w:lineRule="auto"/>
              <w:ind w:left="0" w:firstLine="0"/>
              <w:jc w:val="left"/>
            </w:pPr>
            <w:r>
              <w:rPr>
                <w:sz w:val="23"/>
              </w:rPr>
              <w:t xml:space="preserve">             5,534</w:t>
            </w:r>
          </w:p>
        </w:tc>
      </w:tr>
      <w:tr w:rsidR="003D0FE2" w14:paraId="33ABE585" w14:textId="77777777">
        <w:trPr>
          <w:trHeight w:val="293"/>
        </w:trPr>
        <w:tc>
          <w:tcPr>
            <w:tcW w:w="1476" w:type="dxa"/>
            <w:tcBorders>
              <w:top w:val="nil"/>
              <w:left w:val="nil"/>
              <w:bottom w:val="nil"/>
              <w:right w:val="nil"/>
            </w:tcBorders>
          </w:tcPr>
          <w:p w14:paraId="13F67954" w14:textId="77777777" w:rsidR="003D0FE2" w:rsidRDefault="00000000">
            <w:pPr>
              <w:spacing w:after="0" w:line="259" w:lineRule="auto"/>
              <w:ind w:left="118" w:firstLine="0"/>
              <w:jc w:val="left"/>
            </w:pPr>
            <w:r>
              <w:rPr>
                <w:sz w:val="23"/>
              </w:rPr>
              <w:t xml:space="preserve">           3,376</w:t>
            </w:r>
          </w:p>
        </w:tc>
        <w:tc>
          <w:tcPr>
            <w:tcW w:w="1634" w:type="dxa"/>
            <w:tcBorders>
              <w:top w:val="nil"/>
              <w:left w:val="nil"/>
              <w:bottom w:val="nil"/>
              <w:right w:val="nil"/>
            </w:tcBorders>
          </w:tcPr>
          <w:p w14:paraId="7199467B" w14:textId="77777777" w:rsidR="003D0FE2" w:rsidRDefault="00000000">
            <w:pPr>
              <w:spacing w:after="0" w:line="259" w:lineRule="auto"/>
              <w:ind w:left="0" w:firstLine="0"/>
              <w:jc w:val="left"/>
            </w:pPr>
            <w:r>
              <w:rPr>
                <w:sz w:val="23"/>
              </w:rPr>
              <w:t xml:space="preserve">                   246</w:t>
            </w:r>
          </w:p>
        </w:tc>
        <w:tc>
          <w:tcPr>
            <w:tcW w:w="1366" w:type="dxa"/>
            <w:tcBorders>
              <w:top w:val="nil"/>
              <w:left w:val="nil"/>
              <w:bottom w:val="nil"/>
              <w:right w:val="nil"/>
            </w:tcBorders>
          </w:tcPr>
          <w:p w14:paraId="2031DB04" w14:textId="77777777" w:rsidR="003D0FE2" w:rsidRDefault="00000000">
            <w:pPr>
              <w:spacing w:after="0" w:line="259" w:lineRule="auto"/>
              <w:ind w:left="0" w:firstLine="0"/>
              <w:jc w:val="left"/>
            </w:pPr>
            <w:r>
              <w:rPr>
                <w:sz w:val="23"/>
              </w:rPr>
              <w:t xml:space="preserve">             3,622</w:t>
            </w:r>
          </w:p>
        </w:tc>
      </w:tr>
      <w:tr w:rsidR="003D0FE2" w14:paraId="0A4B4D3D" w14:textId="77777777">
        <w:trPr>
          <w:trHeight w:val="293"/>
        </w:trPr>
        <w:tc>
          <w:tcPr>
            <w:tcW w:w="1476" w:type="dxa"/>
            <w:tcBorders>
              <w:top w:val="nil"/>
              <w:left w:val="nil"/>
              <w:bottom w:val="nil"/>
              <w:right w:val="nil"/>
            </w:tcBorders>
          </w:tcPr>
          <w:p w14:paraId="6490FA94" w14:textId="77777777" w:rsidR="003D0FE2" w:rsidRDefault="00000000">
            <w:pPr>
              <w:spacing w:after="0" w:line="259" w:lineRule="auto"/>
              <w:ind w:left="118" w:firstLine="0"/>
              <w:jc w:val="left"/>
            </w:pPr>
            <w:r>
              <w:rPr>
                <w:sz w:val="23"/>
              </w:rPr>
              <w:t xml:space="preserve">           5,729</w:t>
            </w:r>
          </w:p>
        </w:tc>
        <w:tc>
          <w:tcPr>
            <w:tcW w:w="1634" w:type="dxa"/>
            <w:tcBorders>
              <w:top w:val="nil"/>
              <w:left w:val="nil"/>
              <w:bottom w:val="nil"/>
              <w:right w:val="nil"/>
            </w:tcBorders>
          </w:tcPr>
          <w:p w14:paraId="28E9E2BF" w14:textId="77777777" w:rsidR="003D0FE2" w:rsidRDefault="00000000">
            <w:pPr>
              <w:spacing w:after="0" w:line="259" w:lineRule="auto"/>
              <w:ind w:left="0" w:firstLine="0"/>
              <w:jc w:val="left"/>
            </w:pPr>
            <w:r>
              <w:rPr>
                <w:sz w:val="23"/>
              </w:rPr>
              <w:t xml:space="preserve">                     29</w:t>
            </w:r>
          </w:p>
        </w:tc>
        <w:tc>
          <w:tcPr>
            <w:tcW w:w="1366" w:type="dxa"/>
            <w:tcBorders>
              <w:top w:val="nil"/>
              <w:left w:val="nil"/>
              <w:bottom w:val="nil"/>
              <w:right w:val="nil"/>
            </w:tcBorders>
          </w:tcPr>
          <w:p w14:paraId="2FAC9134" w14:textId="77777777" w:rsidR="003D0FE2" w:rsidRDefault="00000000">
            <w:pPr>
              <w:spacing w:after="0" w:line="259" w:lineRule="auto"/>
              <w:ind w:left="0" w:firstLine="0"/>
              <w:jc w:val="left"/>
            </w:pPr>
            <w:r>
              <w:rPr>
                <w:sz w:val="23"/>
              </w:rPr>
              <w:t xml:space="preserve">             5,758</w:t>
            </w:r>
          </w:p>
        </w:tc>
      </w:tr>
      <w:tr w:rsidR="003D0FE2" w14:paraId="64E1CB39" w14:textId="77777777">
        <w:trPr>
          <w:trHeight w:val="293"/>
        </w:trPr>
        <w:tc>
          <w:tcPr>
            <w:tcW w:w="1476" w:type="dxa"/>
            <w:tcBorders>
              <w:top w:val="nil"/>
              <w:left w:val="nil"/>
              <w:bottom w:val="nil"/>
              <w:right w:val="nil"/>
            </w:tcBorders>
          </w:tcPr>
          <w:p w14:paraId="05DECC5E" w14:textId="77777777" w:rsidR="003D0FE2" w:rsidRDefault="00000000">
            <w:pPr>
              <w:spacing w:after="0" w:line="259" w:lineRule="auto"/>
              <w:ind w:left="118" w:firstLine="0"/>
              <w:jc w:val="left"/>
            </w:pPr>
            <w:r>
              <w:rPr>
                <w:sz w:val="23"/>
              </w:rPr>
              <w:lastRenderedPageBreak/>
              <w:t xml:space="preserve">         66,264</w:t>
            </w:r>
          </w:p>
        </w:tc>
        <w:tc>
          <w:tcPr>
            <w:tcW w:w="1634" w:type="dxa"/>
            <w:tcBorders>
              <w:top w:val="nil"/>
              <w:left w:val="nil"/>
              <w:bottom w:val="nil"/>
              <w:right w:val="nil"/>
            </w:tcBorders>
          </w:tcPr>
          <w:p w14:paraId="4F52F642"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3CBE2016" w14:textId="77777777" w:rsidR="003D0FE2" w:rsidRDefault="00000000">
            <w:pPr>
              <w:spacing w:after="0" w:line="259" w:lineRule="auto"/>
              <w:ind w:left="0" w:firstLine="0"/>
              <w:jc w:val="left"/>
            </w:pPr>
            <w:r>
              <w:rPr>
                <w:sz w:val="23"/>
              </w:rPr>
              <w:t xml:space="preserve">           66,264</w:t>
            </w:r>
          </w:p>
        </w:tc>
      </w:tr>
      <w:tr w:rsidR="003D0FE2" w14:paraId="4D9C1729" w14:textId="77777777">
        <w:trPr>
          <w:trHeight w:val="289"/>
        </w:trPr>
        <w:tc>
          <w:tcPr>
            <w:tcW w:w="1476" w:type="dxa"/>
            <w:tcBorders>
              <w:top w:val="nil"/>
              <w:left w:val="nil"/>
              <w:bottom w:val="nil"/>
              <w:right w:val="nil"/>
            </w:tcBorders>
          </w:tcPr>
          <w:p w14:paraId="453E44BD" w14:textId="77777777" w:rsidR="003D0FE2" w:rsidRDefault="00000000">
            <w:pPr>
              <w:spacing w:after="0" w:line="259" w:lineRule="auto"/>
              <w:ind w:left="118" w:firstLine="0"/>
              <w:jc w:val="left"/>
            </w:pPr>
            <w:r>
              <w:rPr>
                <w:sz w:val="23"/>
              </w:rPr>
              <w:t xml:space="preserve">           6,825</w:t>
            </w:r>
          </w:p>
        </w:tc>
        <w:tc>
          <w:tcPr>
            <w:tcW w:w="1634" w:type="dxa"/>
            <w:tcBorders>
              <w:top w:val="nil"/>
              <w:left w:val="nil"/>
              <w:bottom w:val="nil"/>
              <w:right w:val="nil"/>
            </w:tcBorders>
          </w:tcPr>
          <w:p w14:paraId="00DFEA3E" w14:textId="77777777" w:rsidR="003D0FE2" w:rsidRDefault="00000000">
            <w:pPr>
              <w:spacing w:after="0" w:line="259" w:lineRule="auto"/>
              <w:ind w:left="0" w:firstLine="0"/>
              <w:jc w:val="left"/>
            </w:pPr>
            <w:r>
              <w:rPr>
                <w:sz w:val="23"/>
              </w:rPr>
              <w:t xml:space="preserve">                2,921</w:t>
            </w:r>
          </w:p>
        </w:tc>
        <w:tc>
          <w:tcPr>
            <w:tcW w:w="1366" w:type="dxa"/>
            <w:tcBorders>
              <w:top w:val="nil"/>
              <w:left w:val="nil"/>
              <w:bottom w:val="nil"/>
              <w:right w:val="nil"/>
            </w:tcBorders>
          </w:tcPr>
          <w:p w14:paraId="292A0F5C" w14:textId="77777777" w:rsidR="003D0FE2" w:rsidRDefault="00000000">
            <w:pPr>
              <w:spacing w:after="0" w:line="259" w:lineRule="auto"/>
              <w:ind w:left="0" w:firstLine="0"/>
              <w:jc w:val="left"/>
            </w:pPr>
            <w:r>
              <w:rPr>
                <w:sz w:val="23"/>
              </w:rPr>
              <w:t xml:space="preserve">             9,746</w:t>
            </w:r>
          </w:p>
        </w:tc>
      </w:tr>
      <w:tr w:rsidR="003D0FE2" w14:paraId="4E406B01" w14:textId="77777777">
        <w:trPr>
          <w:trHeight w:val="293"/>
        </w:trPr>
        <w:tc>
          <w:tcPr>
            <w:tcW w:w="1476" w:type="dxa"/>
            <w:tcBorders>
              <w:top w:val="nil"/>
              <w:left w:val="nil"/>
              <w:bottom w:val="nil"/>
              <w:right w:val="nil"/>
            </w:tcBorders>
          </w:tcPr>
          <w:p w14:paraId="783163F5" w14:textId="77777777" w:rsidR="003D0FE2" w:rsidRDefault="00000000">
            <w:pPr>
              <w:spacing w:after="0" w:line="259" w:lineRule="auto"/>
              <w:ind w:left="118" w:firstLine="0"/>
              <w:jc w:val="left"/>
            </w:pPr>
            <w:r>
              <w:rPr>
                <w:sz w:val="23"/>
              </w:rPr>
              <w:t xml:space="preserve">         12,836</w:t>
            </w:r>
          </w:p>
        </w:tc>
        <w:tc>
          <w:tcPr>
            <w:tcW w:w="1634" w:type="dxa"/>
            <w:tcBorders>
              <w:top w:val="nil"/>
              <w:left w:val="nil"/>
              <w:bottom w:val="nil"/>
              <w:right w:val="nil"/>
            </w:tcBorders>
          </w:tcPr>
          <w:p w14:paraId="19D4B148" w14:textId="77777777" w:rsidR="003D0FE2" w:rsidRDefault="00000000">
            <w:pPr>
              <w:spacing w:after="0" w:line="259" w:lineRule="auto"/>
              <w:ind w:left="0" w:firstLine="0"/>
              <w:jc w:val="left"/>
            </w:pPr>
            <w:r>
              <w:rPr>
                <w:sz w:val="23"/>
              </w:rPr>
              <w:t xml:space="preserve">                     50</w:t>
            </w:r>
          </w:p>
        </w:tc>
        <w:tc>
          <w:tcPr>
            <w:tcW w:w="1366" w:type="dxa"/>
            <w:tcBorders>
              <w:top w:val="nil"/>
              <w:left w:val="nil"/>
              <w:bottom w:val="nil"/>
              <w:right w:val="nil"/>
            </w:tcBorders>
          </w:tcPr>
          <w:p w14:paraId="0FA1D3A0" w14:textId="77777777" w:rsidR="003D0FE2" w:rsidRDefault="00000000">
            <w:pPr>
              <w:spacing w:after="0" w:line="259" w:lineRule="auto"/>
              <w:ind w:left="0" w:firstLine="0"/>
              <w:jc w:val="left"/>
            </w:pPr>
            <w:r>
              <w:rPr>
                <w:sz w:val="23"/>
              </w:rPr>
              <w:t xml:space="preserve">           12,886</w:t>
            </w:r>
          </w:p>
        </w:tc>
      </w:tr>
      <w:tr w:rsidR="003D0FE2" w14:paraId="72FEE1C0" w14:textId="77777777">
        <w:trPr>
          <w:trHeight w:val="296"/>
        </w:trPr>
        <w:tc>
          <w:tcPr>
            <w:tcW w:w="1476" w:type="dxa"/>
            <w:tcBorders>
              <w:top w:val="nil"/>
              <w:left w:val="nil"/>
              <w:bottom w:val="nil"/>
              <w:right w:val="nil"/>
            </w:tcBorders>
          </w:tcPr>
          <w:p w14:paraId="1855E2F4" w14:textId="77777777" w:rsidR="003D0FE2" w:rsidRDefault="00000000">
            <w:pPr>
              <w:spacing w:after="0" w:line="259" w:lineRule="auto"/>
              <w:ind w:left="118" w:firstLine="0"/>
              <w:jc w:val="left"/>
            </w:pPr>
            <w:r>
              <w:rPr>
                <w:sz w:val="23"/>
              </w:rPr>
              <w:t xml:space="preserve">           7,340</w:t>
            </w:r>
          </w:p>
        </w:tc>
        <w:tc>
          <w:tcPr>
            <w:tcW w:w="1634" w:type="dxa"/>
            <w:tcBorders>
              <w:top w:val="nil"/>
              <w:left w:val="nil"/>
              <w:bottom w:val="nil"/>
              <w:right w:val="nil"/>
            </w:tcBorders>
          </w:tcPr>
          <w:p w14:paraId="31F05919"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6C96DF3C" w14:textId="77777777" w:rsidR="003D0FE2" w:rsidRDefault="00000000">
            <w:pPr>
              <w:spacing w:after="0" w:line="259" w:lineRule="auto"/>
              <w:ind w:left="0" w:firstLine="0"/>
              <w:jc w:val="left"/>
            </w:pPr>
            <w:r>
              <w:rPr>
                <w:sz w:val="23"/>
              </w:rPr>
              <w:t xml:space="preserve">             7,340</w:t>
            </w:r>
          </w:p>
        </w:tc>
      </w:tr>
      <w:tr w:rsidR="003D0FE2" w14:paraId="64CB5920" w14:textId="77777777">
        <w:trPr>
          <w:trHeight w:val="289"/>
        </w:trPr>
        <w:tc>
          <w:tcPr>
            <w:tcW w:w="1476" w:type="dxa"/>
            <w:tcBorders>
              <w:top w:val="nil"/>
              <w:left w:val="nil"/>
              <w:bottom w:val="nil"/>
              <w:right w:val="nil"/>
            </w:tcBorders>
          </w:tcPr>
          <w:p w14:paraId="372784C0" w14:textId="77777777" w:rsidR="003D0FE2" w:rsidRDefault="00000000">
            <w:pPr>
              <w:spacing w:after="0" w:line="259" w:lineRule="auto"/>
              <w:ind w:left="118" w:firstLine="0"/>
              <w:jc w:val="left"/>
            </w:pPr>
            <w:r>
              <w:rPr>
                <w:sz w:val="23"/>
              </w:rPr>
              <w:t xml:space="preserve">         21,462</w:t>
            </w:r>
          </w:p>
        </w:tc>
        <w:tc>
          <w:tcPr>
            <w:tcW w:w="1634" w:type="dxa"/>
            <w:tcBorders>
              <w:top w:val="nil"/>
              <w:left w:val="nil"/>
              <w:bottom w:val="nil"/>
              <w:right w:val="nil"/>
            </w:tcBorders>
          </w:tcPr>
          <w:p w14:paraId="021C994A"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1E314FB3" w14:textId="77777777" w:rsidR="003D0FE2" w:rsidRDefault="00000000">
            <w:pPr>
              <w:spacing w:after="0" w:line="259" w:lineRule="auto"/>
              <w:ind w:left="0" w:firstLine="0"/>
              <w:jc w:val="left"/>
            </w:pPr>
            <w:r>
              <w:rPr>
                <w:sz w:val="23"/>
              </w:rPr>
              <w:t xml:space="preserve">           21,462</w:t>
            </w:r>
          </w:p>
        </w:tc>
      </w:tr>
      <w:tr w:rsidR="003D0FE2" w14:paraId="18A85BFB" w14:textId="77777777">
        <w:trPr>
          <w:trHeight w:val="293"/>
        </w:trPr>
        <w:tc>
          <w:tcPr>
            <w:tcW w:w="1476" w:type="dxa"/>
            <w:tcBorders>
              <w:top w:val="nil"/>
              <w:left w:val="nil"/>
              <w:bottom w:val="nil"/>
              <w:right w:val="nil"/>
            </w:tcBorders>
          </w:tcPr>
          <w:p w14:paraId="6826FBF6" w14:textId="77777777" w:rsidR="003D0FE2" w:rsidRDefault="00000000">
            <w:pPr>
              <w:spacing w:after="0" w:line="259" w:lineRule="auto"/>
              <w:ind w:left="118" w:firstLine="0"/>
              <w:jc w:val="left"/>
            </w:pPr>
            <w:r>
              <w:rPr>
                <w:sz w:val="23"/>
              </w:rPr>
              <w:t xml:space="preserve">           3,360</w:t>
            </w:r>
          </w:p>
        </w:tc>
        <w:tc>
          <w:tcPr>
            <w:tcW w:w="1634" w:type="dxa"/>
            <w:tcBorders>
              <w:top w:val="nil"/>
              <w:left w:val="nil"/>
              <w:bottom w:val="nil"/>
              <w:right w:val="nil"/>
            </w:tcBorders>
          </w:tcPr>
          <w:p w14:paraId="3A9CF651" w14:textId="77777777" w:rsidR="003D0FE2" w:rsidRDefault="00000000">
            <w:pPr>
              <w:spacing w:after="0" w:line="259" w:lineRule="auto"/>
              <w:ind w:left="0" w:firstLine="0"/>
              <w:jc w:val="left"/>
            </w:pPr>
            <w:r>
              <w:rPr>
                <w:sz w:val="23"/>
              </w:rPr>
              <w:t xml:space="preserve">                   195</w:t>
            </w:r>
          </w:p>
        </w:tc>
        <w:tc>
          <w:tcPr>
            <w:tcW w:w="1366" w:type="dxa"/>
            <w:tcBorders>
              <w:top w:val="nil"/>
              <w:left w:val="nil"/>
              <w:bottom w:val="nil"/>
              <w:right w:val="nil"/>
            </w:tcBorders>
          </w:tcPr>
          <w:p w14:paraId="32A2551F" w14:textId="77777777" w:rsidR="003D0FE2" w:rsidRDefault="00000000">
            <w:pPr>
              <w:spacing w:after="0" w:line="259" w:lineRule="auto"/>
              <w:ind w:left="0" w:firstLine="0"/>
              <w:jc w:val="left"/>
            </w:pPr>
            <w:r>
              <w:rPr>
                <w:sz w:val="23"/>
              </w:rPr>
              <w:t xml:space="preserve">             3,555</w:t>
            </w:r>
          </w:p>
        </w:tc>
      </w:tr>
      <w:tr w:rsidR="003D0FE2" w14:paraId="1426F4A2" w14:textId="77777777">
        <w:trPr>
          <w:trHeight w:val="293"/>
        </w:trPr>
        <w:tc>
          <w:tcPr>
            <w:tcW w:w="1476" w:type="dxa"/>
            <w:tcBorders>
              <w:top w:val="nil"/>
              <w:left w:val="nil"/>
              <w:bottom w:val="nil"/>
              <w:right w:val="nil"/>
            </w:tcBorders>
          </w:tcPr>
          <w:p w14:paraId="0DDD7E3C"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nil"/>
              <w:right w:val="nil"/>
            </w:tcBorders>
          </w:tcPr>
          <w:p w14:paraId="0540734E"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149430F5" w14:textId="77777777" w:rsidR="003D0FE2" w:rsidRDefault="00000000">
            <w:pPr>
              <w:spacing w:after="0" w:line="259" w:lineRule="auto"/>
              <w:ind w:left="0" w:firstLine="0"/>
              <w:jc w:val="left"/>
            </w:pPr>
            <w:r>
              <w:rPr>
                <w:sz w:val="23"/>
              </w:rPr>
              <w:t xml:space="preserve">                 -</w:t>
            </w:r>
          </w:p>
        </w:tc>
      </w:tr>
      <w:tr w:rsidR="003D0FE2" w14:paraId="5419C5E5" w14:textId="77777777">
        <w:trPr>
          <w:trHeight w:val="296"/>
        </w:trPr>
        <w:tc>
          <w:tcPr>
            <w:tcW w:w="1476" w:type="dxa"/>
            <w:tcBorders>
              <w:top w:val="nil"/>
              <w:left w:val="nil"/>
              <w:bottom w:val="nil"/>
              <w:right w:val="nil"/>
            </w:tcBorders>
          </w:tcPr>
          <w:p w14:paraId="3583A539" w14:textId="77777777" w:rsidR="003D0FE2" w:rsidRDefault="00000000">
            <w:pPr>
              <w:spacing w:after="0" w:line="259" w:lineRule="auto"/>
              <w:ind w:left="118" w:firstLine="0"/>
              <w:jc w:val="left"/>
            </w:pPr>
            <w:r>
              <w:rPr>
                <w:sz w:val="23"/>
              </w:rPr>
              <w:t xml:space="preserve">           1,638</w:t>
            </w:r>
          </w:p>
        </w:tc>
        <w:tc>
          <w:tcPr>
            <w:tcW w:w="1634" w:type="dxa"/>
            <w:tcBorders>
              <w:top w:val="nil"/>
              <w:left w:val="nil"/>
              <w:bottom w:val="nil"/>
              <w:right w:val="nil"/>
            </w:tcBorders>
          </w:tcPr>
          <w:p w14:paraId="1666424B"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nil"/>
              <w:right w:val="nil"/>
            </w:tcBorders>
          </w:tcPr>
          <w:p w14:paraId="6C09EEC4" w14:textId="77777777" w:rsidR="003D0FE2" w:rsidRDefault="00000000">
            <w:pPr>
              <w:spacing w:after="0" w:line="259" w:lineRule="auto"/>
              <w:ind w:left="0" w:firstLine="0"/>
              <w:jc w:val="left"/>
            </w:pPr>
            <w:r>
              <w:rPr>
                <w:sz w:val="23"/>
              </w:rPr>
              <w:t xml:space="preserve">             1,638</w:t>
            </w:r>
          </w:p>
        </w:tc>
      </w:tr>
      <w:tr w:rsidR="003D0FE2" w14:paraId="733FFAF6" w14:textId="77777777">
        <w:trPr>
          <w:trHeight w:val="267"/>
        </w:trPr>
        <w:tc>
          <w:tcPr>
            <w:tcW w:w="1476" w:type="dxa"/>
            <w:tcBorders>
              <w:top w:val="nil"/>
              <w:left w:val="nil"/>
              <w:bottom w:val="single" w:sz="8" w:space="0" w:color="000000"/>
              <w:right w:val="nil"/>
            </w:tcBorders>
          </w:tcPr>
          <w:p w14:paraId="7BC9C338" w14:textId="77777777" w:rsidR="003D0FE2" w:rsidRDefault="00000000">
            <w:pPr>
              <w:spacing w:after="0" w:line="259" w:lineRule="auto"/>
              <w:ind w:left="118" w:firstLine="0"/>
              <w:jc w:val="left"/>
            </w:pPr>
            <w:r>
              <w:rPr>
                <w:sz w:val="23"/>
              </w:rPr>
              <w:t xml:space="preserve">               -</w:t>
            </w:r>
          </w:p>
        </w:tc>
        <w:tc>
          <w:tcPr>
            <w:tcW w:w="1634" w:type="dxa"/>
            <w:tcBorders>
              <w:top w:val="nil"/>
              <w:left w:val="nil"/>
              <w:bottom w:val="single" w:sz="8" w:space="0" w:color="000000"/>
              <w:right w:val="nil"/>
            </w:tcBorders>
          </w:tcPr>
          <w:p w14:paraId="0653442B" w14:textId="77777777" w:rsidR="003D0FE2" w:rsidRDefault="00000000">
            <w:pPr>
              <w:spacing w:after="0" w:line="259" w:lineRule="auto"/>
              <w:ind w:left="0" w:firstLine="0"/>
              <w:jc w:val="left"/>
            </w:pPr>
            <w:r>
              <w:rPr>
                <w:sz w:val="23"/>
              </w:rPr>
              <w:t xml:space="preserve">                   -</w:t>
            </w:r>
          </w:p>
        </w:tc>
        <w:tc>
          <w:tcPr>
            <w:tcW w:w="1366" w:type="dxa"/>
            <w:tcBorders>
              <w:top w:val="nil"/>
              <w:left w:val="nil"/>
              <w:bottom w:val="single" w:sz="8" w:space="0" w:color="000000"/>
              <w:right w:val="nil"/>
            </w:tcBorders>
          </w:tcPr>
          <w:p w14:paraId="436ACCCF" w14:textId="77777777" w:rsidR="003D0FE2" w:rsidRDefault="00000000">
            <w:pPr>
              <w:spacing w:after="0" w:line="259" w:lineRule="auto"/>
              <w:ind w:left="0" w:firstLine="0"/>
              <w:jc w:val="left"/>
            </w:pPr>
            <w:r>
              <w:rPr>
                <w:sz w:val="23"/>
              </w:rPr>
              <w:t xml:space="preserve">                 -</w:t>
            </w:r>
          </w:p>
        </w:tc>
      </w:tr>
      <w:tr w:rsidR="003D0FE2" w14:paraId="3379BA41" w14:textId="77777777">
        <w:trPr>
          <w:trHeight w:val="326"/>
        </w:trPr>
        <w:tc>
          <w:tcPr>
            <w:tcW w:w="1476" w:type="dxa"/>
            <w:tcBorders>
              <w:top w:val="single" w:sz="8" w:space="0" w:color="000000"/>
              <w:left w:val="nil"/>
              <w:bottom w:val="single" w:sz="8" w:space="0" w:color="000000"/>
              <w:right w:val="nil"/>
            </w:tcBorders>
          </w:tcPr>
          <w:p w14:paraId="788BA06E" w14:textId="77777777" w:rsidR="003D0FE2" w:rsidRDefault="00000000">
            <w:pPr>
              <w:spacing w:after="0" w:line="259" w:lineRule="auto"/>
              <w:ind w:left="118" w:firstLine="0"/>
              <w:jc w:val="left"/>
            </w:pPr>
            <w:proofErr w:type="gramStart"/>
            <w:r>
              <w:rPr>
                <w:sz w:val="23"/>
                <w:u w:val="single" w:color="000000"/>
              </w:rPr>
              <w:t>$  1,214,817</w:t>
            </w:r>
            <w:proofErr w:type="gramEnd"/>
          </w:p>
        </w:tc>
        <w:tc>
          <w:tcPr>
            <w:tcW w:w="1634" w:type="dxa"/>
            <w:tcBorders>
              <w:top w:val="single" w:sz="8" w:space="0" w:color="000000"/>
              <w:left w:val="nil"/>
              <w:bottom w:val="single" w:sz="8" w:space="0" w:color="000000"/>
              <w:right w:val="nil"/>
            </w:tcBorders>
          </w:tcPr>
          <w:p w14:paraId="1F969FE9" w14:textId="77777777" w:rsidR="003D0FE2" w:rsidRDefault="00000000">
            <w:pPr>
              <w:spacing w:after="0" w:line="259" w:lineRule="auto"/>
              <w:ind w:left="0" w:firstLine="0"/>
              <w:jc w:val="left"/>
            </w:pPr>
            <w:r>
              <w:rPr>
                <w:sz w:val="23"/>
                <w:u w:val="single" w:color="000000"/>
              </w:rPr>
              <w:t>$          521,095</w:t>
            </w:r>
          </w:p>
        </w:tc>
        <w:tc>
          <w:tcPr>
            <w:tcW w:w="1366" w:type="dxa"/>
            <w:tcBorders>
              <w:top w:val="single" w:sz="8" w:space="0" w:color="000000"/>
              <w:left w:val="nil"/>
              <w:bottom w:val="single" w:sz="8" w:space="0" w:color="000000"/>
              <w:right w:val="nil"/>
            </w:tcBorders>
          </w:tcPr>
          <w:p w14:paraId="70818289" w14:textId="77777777" w:rsidR="003D0FE2" w:rsidRDefault="00000000">
            <w:pPr>
              <w:spacing w:after="0" w:line="259" w:lineRule="auto"/>
              <w:ind w:left="0" w:firstLine="0"/>
              <w:jc w:val="left"/>
            </w:pPr>
            <w:r>
              <w:rPr>
                <w:sz w:val="23"/>
                <w:u w:val="single" w:color="000000"/>
              </w:rPr>
              <w:t>$    1,735,912</w:t>
            </w:r>
          </w:p>
        </w:tc>
      </w:tr>
    </w:tbl>
    <w:p w14:paraId="5FEB2C73" w14:textId="77777777" w:rsidR="003D0FE2" w:rsidRDefault="00000000">
      <w:pPr>
        <w:spacing w:after="3" w:line="259" w:lineRule="auto"/>
        <w:ind w:left="10" w:right="363"/>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131D25" wp14:editId="4851C239">
                <wp:simplePos x="0" y="0"/>
                <wp:positionH relativeFrom="column">
                  <wp:posOffset>2071121</wp:posOffset>
                </wp:positionH>
                <wp:positionV relativeFrom="paragraph">
                  <wp:posOffset>323477</wp:posOffset>
                </wp:positionV>
                <wp:extent cx="864108" cy="12192"/>
                <wp:effectExtent l="0" t="0" r="0" b="0"/>
                <wp:wrapSquare wrapText="bothSides"/>
                <wp:docPr id="33216" name="Group 33216"/>
                <wp:cNvGraphicFramePr/>
                <a:graphic xmlns:a="http://schemas.openxmlformats.org/drawingml/2006/main">
                  <a:graphicData uri="http://schemas.microsoft.com/office/word/2010/wordprocessingGroup">
                    <wpg:wgp>
                      <wpg:cNvGrpSpPr/>
                      <wpg:grpSpPr>
                        <a:xfrm>
                          <a:off x="0" y="0"/>
                          <a:ext cx="864108" cy="12192"/>
                          <a:chOff x="0" y="0"/>
                          <a:chExt cx="864108" cy="12192"/>
                        </a:xfrm>
                      </wpg:grpSpPr>
                      <wps:wsp>
                        <wps:cNvPr id="41414" name="Shape 41414"/>
                        <wps:cNvSpPr/>
                        <wps:spPr>
                          <a:xfrm>
                            <a:off x="0" y="0"/>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16" style="width:68.04pt;height:0.960022pt;position:absolute;mso-position-horizontal-relative:text;mso-position-horizontal:absolute;margin-left:163.08pt;mso-position-vertical-relative:text;margin-top:25.4706pt;" coordsize="8641,121">
                <v:shape id="Shape 41415" style="position:absolute;width:8641;height:121;left:0;top:0;" coordsize="864108,12192" path="m0,0l864108,0l864108,12192l0,12192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394DDE0" wp14:editId="011093B3">
                <wp:simplePos x="0" y="0"/>
                <wp:positionH relativeFrom="column">
                  <wp:posOffset>5951225</wp:posOffset>
                </wp:positionH>
                <wp:positionV relativeFrom="paragraph">
                  <wp:posOffset>323477</wp:posOffset>
                </wp:positionV>
                <wp:extent cx="864108" cy="12192"/>
                <wp:effectExtent l="0" t="0" r="0" b="0"/>
                <wp:wrapSquare wrapText="bothSides"/>
                <wp:docPr id="33218" name="Group 33218"/>
                <wp:cNvGraphicFramePr/>
                <a:graphic xmlns:a="http://schemas.openxmlformats.org/drawingml/2006/main">
                  <a:graphicData uri="http://schemas.microsoft.com/office/word/2010/wordprocessingGroup">
                    <wpg:wgp>
                      <wpg:cNvGrpSpPr/>
                      <wpg:grpSpPr>
                        <a:xfrm>
                          <a:off x="0" y="0"/>
                          <a:ext cx="864108" cy="12192"/>
                          <a:chOff x="0" y="0"/>
                          <a:chExt cx="864108" cy="12192"/>
                        </a:xfrm>
                      </wpg:grpSpPr>
                      <wps:wsp>
                        <wps:cNvPr id="41416" name="Shape 41416"/>
                        <wps:cNvSpPr/>
                        <wps:spPr>
                          <a:xfrm>
                            <a:off x="0" y="0"/>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18" style="width:68.04pt;height:0.960022pt;position:absolute;mso-position-horizontal-relative:text;mso-position-horizontal:absolute;margin-left:468.6pt;mso-position-vertical-relative:text;margin-top:25.4706pt;" coordsize="8641,121">
                <v:shape id="Shape 41417" style="position:absolute;width:8641;height:121;left:0;top:0;" coordsize="864108,12192" path="m0,0l864108,0l864108,12192l0,12192l0,0">
                  <v:stroke weight="0pt" endcap="flat" joinstyle="miter" miterlimit="10" on="false" color="#000000" opacity="0"/>
                  <v:fill on="true" color="#000000"/>
                </v:shape>
                <w10:wrap type="square"/>
              </v:group>
            </w:pict>
          </mc:Fallback>
        </mc:AlternateContent>
      </w:r>
      <w:proofErr w:type="spellStart"/>
      <w:r>
        <w:rPr>
          <w:sz w:val="23"/>
        </w:rPr>
        <w:t>ProgramTotal</w:t>
      </w:r>
      <w:proofErr w:type="spellEnd"/>
    </w:p>
    <w:p w14:paraId="5C1513A3" w14:textId="77777777" w:rsidR="003D0FE2" w:rsidRDefault="00000000">
      <w:pPr>
        <w:spacing w:after="3" w:line="259" w:lineRule="auto"/>
        <w:ind w:left="10" w:right="157"/>
        <w:jc w:val="right"/>
      </w:pPr>
      <w:proofErr w:type="spellStart"/>
      <w:r>
        <w:rPr>
          <w:sz w:val="23"/>
        </w:rPr>
        <w:t>ServicesExpenses</w:t>
      </w:r>
      <w:proofErr w:type="spellEnd"/>
    </w:p>
    <w:p w14:paraId="2F9F4894" w14:textId="77777777" w:rsidR="003D0FE2" w:rsidRDefault="00000000">
      <w:pPr>
        <w:tabs>
          <w:tab w:val="right" w:pos="10668"/>
        </w:tabs>
        <w:spacing w:before="348" w:after="33" w:line="263" w:lineRule="auto"/>
        <w:ind w:left="-15" w:firstLine="0"/>
        <w:jc w:val="left"/>
      </w:pPr>
      <w:r>
        <w:rPr>
          <w:sz w:val="23"/>
        </w:rPr>
        <w:t>Salaries</w:t>
      </w:r>
      <w:r>
        <w:rPr>
          <w:sz w:val="23"/>
        </w:rPr>
        <w:tab/>
      </w:r>
      <w:proofErr w:type="gramStart"/>
      <w:r>
        <w:rPr>
          <w:sz w:val="23"/>
        </w:rPr>
        <w:t>$  2,619,868$  3,525,600</w:t>
      </w:r>
      <w:proofErr w:type="gramEnd"/>
    </w:p>
    <w:p w14:paraId="0CB032FB" w14:textId="77777777" w:rsidR="003D0FE2" w:rsidRDefault="00000000">
      <w:pPr>
        <w:tabs>
          <w:tab w:val="right" w:pos="10668"/>
        </w:tabs>
        <w:spacing w:after="7" w:line="263" w:lineRule="auto"/>
        <w:ind w:left="-15" w:firstLine="0"/>
        <w:jc w:val="left"/>
      </w:pPr>
      <w:r>
        <w:rPr>
          <w:sz w:val="23"/>
        </w:rPr>
        <w:t>Payroll taxes</w:t>
      </w:r>
      <w:r>
        <w:rPr>
          <w:sz w:val="23"/>
        </w:rPr>
        <w:tab/>
        <w:t xml:space="preserve">       230,973       315,119</w:t>
      </w:r>
    </w:p>
    <w:p w14:paraId="5EA07929" w14:textId="77777777" w:rsidR="003D0FE2" w:rsidRDefault="00000000">
      <w:pPr>
        <w:spacing w:after="7" w:line="263" w:lineRule="auto"/>
        <w:ind w:left="-5" w:right="45"/>
      </w:pPr>
      <w:r>
        <w:rPr>
          <w:sz w:val="23"/>
        </w:rPr>
        <w:t>Employee benefits        180,614       243,055 Stipends         49,163         49,163</w:t>
      </w:r>
    </w:p>
    <w:p w14:paraId="4D54F9A7" w14:textId="77777777" w:rsidR="003D0FE2" w:rsidRDefault="00000000">
      <w:pPr>
        <w:tabs>
          <w:tab w:val="right" w:pos="10668"/>
        </w:tabs>
        <w:spacing w:after="7" w:line="263" w:lineRule="auto"/>
        <w:ind w:left="-15" w:firstLine="0"/>
        <w:jc w:val="left"/>
      </w:pPr>
      <w:r>
        <w:rPr>
          <w:sz w:val="23"/>
        </w:rPr>
        <w:t xml:space="preserve">Occupancy </w:t>
      </w:r>
      <w:r>
        <w:rPr>
          <w:sz w:val="23"/>
        </w:rPr>
        <w:tab/>
        <w:t xml:space="preserve">         23,587         23,587</w:t>
      </w:r>
    </w:p>
    <w:p w14:paraId="4FFA5AC0" w14:textId="77777777" w:rsidR="003D0FE2" w:rsidRDefault="00000000">
      <w:pPr>
        <w:spacing w:after="7" w:line="263" w:lineRule="auto"/>
        <w:ind w:left="-5" w:right="45"/>
      </w:pPr>
      <w:r>
        <w:rPr>
          <w:sz w:val="23"/>
        </w:rPr>
        <w:t>Lease Expense - Operating Leases       454,312       473,438</w:t>
      </w:r>
    </w:p>
    <w:p w14:paraId="527864D8" w14:textId="77777777" w:rsidR="003D0FE2" w:rsidRDefault="00000000">
      <w:pPr>
        <w:spacing w:after="30" w:line="263" w:lineRule="auto"/>
        <w:ind w:left="-5" w:right="45"/>
      </w:pPr>
      <w:r>
        <w:rPr>
          <w:sz w:val="23"/>
        </w:rPr>
        <w:t>Insurance       226,205       275,755 Utilities       101,482       114,136 Telephone         33,604         77,661</w:t>
      </w:r>
    </w:p>
    <w:p w14:paraId="6FC19E4A" w14:textId="77777777" w:rsidR="003D0FE2" w:rsidRDefault="00000000">
      <w:pPr>
        <w:tabs>
          <w:tab w:val="right" w:pos="10668"/>
        </w:tabs>
        <w:spacing w:after="7" w:line="263" w:lineRule="auto"/>
        <w:ind w:left="-15" w:firstLine="0"/>
        <w:jc w:val="left"/>
      </w:pPr>
      <w:r>
        <w:rPr>
          <w:sz w:val="23"/>
        </w:rPr>
        <w:t>Repairs and maintenance</w:t>
      </w:r>
      <w:r>
        <w:rPr>
          <w:sz w:val="23"/>
        </w:rPr>
        <w:tab/>
        <w:t xml:space="preserve">         83,096       128,195</w:t>
      </w:r>
    </w:p>
    <w:p w14:paraId="71E26555" w14:textId="77777777" w:rsidR="003D0FE2" w:rsidRDefault="00000000">
      <w:pPr>
        <w:spacing w:after="33" w:line="263" w:lineRule="auto"/>
        <w:ind w:left="-5" w:right="45"/>
      </w:pPr>
      <w:r>
        <w:rPr>
          <w:sz w:val="23"/>
        </w:rPr>
        <w:t>Office expense and supplies         93,068       122,156 Payroll processing fees          14,929         20,090 Professional fees       295,904       582,041 Donated Legal                -           4,000 Client Assistance        284,716       284,716 Parties and outings         12,583         20,866 Client food        214,670       214,670 Advertising              124           5,206 Fundraising event               -         37,551 Dues and subscriptions              505           6,039</w:t>
      </w:r>
    </w:p>
    <w:p w14:paraId="15564FD0" w14:textId="77777777" w:rsidR="003D0FE2" w:rsidRDefault="00000000">
      <w:pPr>
        <w:tabs>
          <w:tab w:val="right" w:pos="10668"/>
        </w:tabs>
        <w:spacing w:after="32" w:line="263" w:lineRule="auto"/>
        <w:ind w:left="-15" w:firstLine="0"/>
        <w:jc w:val="left"/>
      </w:pPr>
      <w:r>
        <w:rPr>
          <w:sz w:val="23"/>
        </w:rPr>
        <w:t>Postage</w:t>
      </w:r>
      <w:r>
        <w:rPr>
          <w:sz w:val="23"/>
        </w:rPr>
        <w:tab/>
        <w:t xml:space="preserve">           6,646         10,268</w:t>
      </w:r>
    </w:p>
    <w:p w14:paraId="2B40A1A0" w14:textId="77777777" w:rsidR="003D0FE2" w:rsidRDefault="00000000">
      <w:pPr>
        <w:tabs>
          <w:tab w:val="right" w:pos="10668"/>
        </w:tabs>
        <w:spacing w:after="33" w:line="263" w:lineRule="auto"/>
        <w:ind w:left="-15" w:firstLine="0"/>
        <w:jc w:val="left"/>
      </w:pPr>
      <w:r>
        <w:rPr>
          <w:sz w:val="23"/>
        </w:rPr>
        <w:t>Auto and van expense</w:t>
      </w:r>
      <w:r>
        <w:rPr>
          <w:sz w:val="23"/>
        </w:rPr>
        <w:tab/>
        <w:t xml:space="preserve">           7,703         13,461</w:t>
      </w:r>
    </w:p>
    <w:p w14:paraId="69854067" w14:textId="77777777" w:rsidR="003D0FE2" w:rsidRDefault="00000000">
      <w:pPr>
        <w:tabs>
          <w:tab w:val="right" w:pos="10668"/>
        </w:tabs>
        <w:spacing w:after="7" w:line="263" w:lineRule="auto"/>
        <w:ind w:left="-15" w:firstLine="0"/>
        <w:jc w:val="left"/>
      </w:pPr>
      <w:r>
        <w:rPr>
          <w:sz w:val="23"/>
        </w:rPr>
        <w:t>Professional development</w:t>
      </w:r>
      <w:r>
        <w:rPr>
          <w:sz w:val="23"/>
        </w:rPr>
        <w:tab/>
        <w:t xml:space="preserve">         19,050         85,314</w:t>
      </w:r>
    </w:p>
    <w:p w14:paraId="3804A1FC" w14:textId="77777777" w:rsidR="003D0FE2" w:rsidRDefault="00000000">
      <w:pPr>
        <w:spacing w:after="7" w:line="263" w:lineRule="auto"/>
        <w:ind w:left="-5" w:right="45"/>
      </w:pPr>
      <w:r>
        <w:rPr>
          <w:sz w:val="23"/>
        </w:rPr>
        <w:t>Travel and transportation         43,554         53,300 Taxes, licenses and fees           7,588         20,474 Bank charges              429           7,769 Investment Fees                -         21,462 Miscellaneous          15,855         19,410</w:t>
      </w:r>
    </w:p>
    <w:p w14:paraId="24C70FF9" w14:textId="77777777" w:rsidR="003D0FE2" w:rsidRDefault="00000000">
      <w:pPr>
        <w:spacing w:after="38" w:line="263" w:lineRule="auto"/>
        <w:ind w:left="-5" w:right="45"/>
      </w:pPr>
      <w:r>
        <w:rPr>
          <w:sz w:val="23"/>
        </w:rPr>
        <w:t>Project Development         50,000         50,000 Bad Debt Expenses               -           1,638</w:t>
      </w:r>
    </w:p>
    <w:p w14:paraId="03BC8B9E" w14:textId="77777777" w:rsidR="003D0FE2" w:rsidRDefault="00000000">
      <w:pPr>
        <w:tabs>
          <w:tab w:val="right" w:pos="10668"/>
        </w:tabs>
        <w:spacing w:after="7" w:line="263" w:lineRule="auto"/>
        <w:ind w:left="-15" w:firstLine="0"/>
        <w:jc w:val="left"/>
      </w:pPr>
      <w:r>
        <w:rPr>
          <w:sz w:val="23"/>
        </w:rPr>
        <w:t>Depreciation</w:t>
      </w:r>
      <w:r>
        <w:rPr>
          <w:sz w:val="23"/>
        </w:rPr>
        <w:tab/>
        <w:t xml:space="preserve">       176,513       176,513</w:t>
      </w:r>
    </w:p>
    <w:p w14:paraId="7344DCCD" w14:textId="77777777" w:rsidR="003D0FE2" w:rsidRDefault="00000000">
      <w:pPr>
        <w:pStyle w:val="Heading3"/>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3FEEBC7" wp14:editId="15A82284">
                <wp:simplePos x="0" y="0"/>
                <wp:positionH relativeFrom="column">
                  <wp:posOffset>2071121</wp:posOffset>
                </wp:positionH>
                <wp:positionV relativeFrom="paragraph">
                  <wp:posOffset>-52942</wp:posOffset>
                </wp:positionV>
                <wp:extent cx="864108" cy="219456"/>
                <wp:effectExtent l="0" t="0" r="0" b="0"/>
                <wp:wrapNone/>
                <wp:docPr id="33217" name="Group 33217"/>
                <wp:cNvGraphicFramePr/>
                <a:graphic xmlns:a="http://schemas.openxmlformats.org/drawingml/2006/main">
                  <a:graphicData uri="http://schemas.microsoft.com/office/word/2010/wordprocessingGroup">
                    <wpg:wgp>
                      <wpg:cNvGrpSpPr/>
                      <wpg:grpSpPr>
                        <a:xfrm>
                          <a:off x="0" y="0"/>
                          <a:ext cx="864108" cy="219456"/>
                          <a:chOff x="0" y="0"/>
                          <a:chExt cx="864108" cy="219456"/>
                        </a:xfrm>
                      </wpg:grpSpPr>
                      <wps:wsp>
                        <wps:cNvPr id="41418" name="Shape 41418"/>
                        <wps:cNvSpPr/>
                        <wps:spPr>
                          <a:xfrm>
                            <a:off x="0" y="0"/>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19" name="Shape 41419"/>
                        <wps:cNvSpPr/>
                        <wps:spPr>
                          <a:xfrm>
                            <a:off x="0" y="207264"/>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17" style="width:68.04pt;height:17.28pt;position:absolute;z-index:-2147483467;mso-position-horizontal-relative:text;mso-position-horizontal:absolute;margin-left:163.08pt;mso-position-vertical-relative:text;margin-top:-4.1687pt;" coordsize="8641,2194">
                <v:shape id="Shape 41420" style="position:absolute;width:8641;height:121;left:0;top:0;" coordsize="864108,12192" path="m0,0l864108,0l864108,12192l0,12192l0,0">
                  <v:stroke weight="0pt" endcap="flat" joinstyle="miter" miterlimit="10" on="false" color="#000000" opacity="0"/>
                  <v:fill on="true" color="#000000"/>
                </v:shape>
                <v:shape id="Shape 41421" style="position:absolute;width:8641;height:121;left:0;top:2072;" coordsize="864108,12192" path="m0,0l864108,0l864108,12192l0,12192l0,0">
                  <v:stroke weight="0pt" endcap="flat" joinstyle="miter" miterlimit="10" on="false" color="#000000" opacity="0"/>
                  <v:fill on="true" color="#000000"/>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E40CC49" wp14:editId="46E9FE69">
                <wp:simplePos x="0" y="0"/>
                <wp:positionH relativeFrom="column">
                  <wp:posOffset>5951225</wp:posOffset>
                </wp:positionH>
                <wp:positionV relativeFrom="paragraph">
                  <wp:posOffset>-52942</wp:posOffset>
                </wp:positionV>
                <wp:extent cx="864108" cy="219456"/>
                <wp:effectExtent l="0" t="0" r="0" b="0"/>
                <wp:wrapNone/>
                <wp:docPr id="33219" name="Group 33219"/>
                <wp:cNvGraphicFramePr/>
                <a:graphic xmlns:a="http://schemas.openxmlformats.org/drawingml/2006/main">
                  <a:graphicData uri="http://schemas.microsoft.com/office/word/2010/wordprocessingGroup">
                    <wpg:wgp>
                      <wpg:cNvGrpSpPr/>
                      <wpg:grpSpPr>
                        <a:xfrm>
                          <a:off x="0" y="0"/>
                          <a:ext cx="864108" cy="219456"/>
                          <a:chOff x="0" y="0"/>
                          <a:chExt cx="864108" cy="219456"/>
                        </a:xfrm>
                      </wpg:grpSpPr>
                      <wps:wsp>
                        <wps:cNvPr id="41422" name="Shape 41422"/>
                        <wps:cNvSpPr/>
                        <wps:spPr>
                          <a:xfrm>
                            <a:off x="0" y="0"/>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23" name="Shape 41423"/>
                        <wps:cNvSpPr/>
                        <wps:spPr>
                          <a:xfrm>
                            <a:off x="0" y="207264"/>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19" style="width:68.04pt;height:17.28pt;position:absolute;z-index:-2147483459;mso-position-horizontal-relative:text;mso-position-horizontal:absolute;margin-left:468.6pt;mso-position-vertical-relative:text;margin-top:-4.1687pt;" coordsize="8641,2194">
                <v:shape id="Shape 41424" style="position:absolute;width:8641;height:121;left:0;top:0;" coordsize="864108,12192" path="m0,0l864108,0l864108,12192l0,12192l0,0">
                  <v:stroke weight="0pt" endcap="flat" joinstyle="miter" miterlimit="10" on="false" color="#000000" opacity="0"/>
                  <v:fill on="true" color="#000000"/>
                </v:shape>
                <v:shape id="Shape 41425" style="position:absolute;width:8641;height:121;left:0;top:2072;" coordsize="864108,12192" path="m0,0l864108,0l864108,12192l0,12192l0,0">
                  <v:stroke weight="0pt" endcap="flat" joinstyle="miter" miterlimit="10" on="false" color="#000000" opacity="0"/>
                  <v:fill on="true" color="#000000"/>
                </v:shape>
              </v:group>
            </w:pict>
          </mc:Fallback>
        </mc:AlternateContent>
      </w:r>
      <w:proofErr w:type="gramStart"/>
      <w:r>
        <w:t>$  5,246,741$  6,982,653</w:t>
      </w:r>
      <w:proofErr w:type="gramEnd"/>
    </w:p>
    <w:p w14:paraId="33D78B5A" w14:textId="77777777" w:rsidR="003D0FE2" w:rsidRDefault="00000000">
      <w:pPr>
        <w:spacing w:after="6" w:line="259" w:lineRule="auto"/>
        <w:ind w:left="3349" w:right="3201"/>
        <w:jc w:val="center"/>
      </w:pPr>
      <w:r>
        <w:rPr>
          <w:sz w:val="23"/>
        </w:rPr>
        <w:t xml:space="preserve">See independent </w:t>
      </w:r>
      <w:proofErr w:type="gramStart"/>
      <w:r>
        <w:rPr>
          <w:sz w:val="23"/>
        </w:rPr>
        <w:t>auditor's</w:t>
      </w:r>
      <w:proofErr w:type="gramEnd"/>
      <w:r>
        <w:rPr>
          <w:sz w:val="23"/>
        </w:rPr>
        <w:t xml:space="preserve"> report</w:t>
      </w:r>
    </w:p>
    <w:p w14:paraId="6F09BE4E" w14:textId="77777777" w:rsidR="003D0FE2" w:rsidRDefault="00000000">
      <w:pPr>
        <w:spacing w:after="6" w:line="259" w:lineRule="auto"/>
        <w:ind w:left="3349" w:right="3189"/>
        <w:jc w:val="center"/>
      </w:pPr>
      <w:r>
        <w:rPr>
          <w:sz w:val="23"/>
        </w:rPr>
        <w:t>- 7 -</w:t>
      </w:r>
    </w:p>
    <w:p w14:paraId="63D6A288" w14:textId="77777777" w:rsidR="003D0FE2" w:rsidRDefault="00000000">
      <w:pPr>
        <w:spacing w:after="0" w:line="265" w:lineRule="auto"/>
        <w:ind w:left="106"/>
        <w:jc w:val="center"/>
      </w:pPr>
      <w:r>
        <w:rPr>
          <w:b/>
        </w:rPr>
        <w:t xml:space="preserve"> HOUR CHILDREN, INC.</w:t>
      </w:r>
    </w:p>
    <w:p w14:paraId="3C262056" w14:textId="77777777" w:rsidR="003D0FE2" w:rsidRDefault="00000000">
      <w:pPr>
        <w:spacing w:after="295" w:line="265" w:lineRule="auto"/>
        <w:ind w:left="2704" w:right="2594"/>
        <w:jc w:val="center"/>
      </w:pPr>
      <w:r>
        <w:rPr>
          <w:b/>
        </w:rPr>
        <w:t>STATEMENT OF FUNCTIONAL EXPENSES FOR THE YEAR ENDED JUNE 30, 2023</w:t>
      </w:r>
    </w:p>
    <w:p w14:paraId="1DB3506C" w14:textId="77777777" w:rsidR="003D0FE2" w:rsidRDefault="00000000">
      <w:pPr>
        <w:spacing w:after="4" w:line="266" w:lineRule="auto"/>
        <w:ind w:left="3556"/>
        <w:jc w:val="center"/>
      </w:pPr>
      <w:r>
        <w:t>Support Services</w:t>
      </w:r>
    </w:p>
    <w:tbl>
      <w:tblPr>
        <w:tblStyle w:val="TableGrid"/>
        <w:tblpPr w:vertAnchor="text" w:tblpX="4970" w:tblpY="-69"/>
        <w:tblOverlap w:val="never"/>
        <w:tblW w:w="4258" w:type="dxa"/>
        <w:tblInd w:w="0" w:type="dxa"/>
        <w:tblCellMar>
          <w:top w:w="40" w:type="dxa"/>
          <w:left w:w="0" w:type="dxa"/>
          <w:bottom w:w="18" w:type="dxa"/>
          <w:right w:w="121" w:type="dxa"/>
        </w:tblCellMar>
        <w:tblLook w:val="04A0" w:firstRow="1" w:lastRow="0" w:firstColumn="1" w:lastColumn="0" w:noHBand="0" w:noVBand="1"/>
      </w:tblPr>
      <w:tblGrid>
        <w:gridCol w:w="1539"/>
        <w:gridCol w:w="1418"/>
        <w:gridCol w:w="1301"/>
      </w:tblGrid>
      <w:tr w:rsidR="003D0FE2" w14:paraId="4F28A97C" w14:textId="77777777">
        <w:trPr>
          <w:trHeight w:val="330"/>
        </w:trPr>
        <w:tc>
          <w:tcPr>
            <w:tcW w:w="1538" w:type="dxa"/>
            <w:tcBorders>
              <w:top w:val="single" w:sz="8" w:space="0" w:color="000000"/>
              <w:left w:val="nil"/>
              <w:bottom w:val="nil"/>
              <w:right w:val="nil"/>
            </w:tcBorders>
          </w:tcPr>
          <w:p w14:paraId="0320F629" w14:textId="77777777" w:rsidR="003D0FE2" w:rsidRDefault="00000000">
            <w:pPr>
              <w:spacing w:after="0" w:line="259" w:lineRule="auto"/>
              <w:ind w:left="94" w:firstLine="0"/>
              <w:jc w:val="left"/>
            </w:pPr>
            <w:r>
              <w:lastRenderedPageBreak/>
              <w:t>Management</w:t>
            </w:r>
          </w:p>
        </w:tc>
        <w:tc>
          <w:tcPr>
            <w:tcW w:w="1418" w:type="dxa"/>
            <w:tcBorders>
              <w:top w:val="single" w:sz="8" w:space="0" w:color="000000"/>
              <w:left w:val="nil"/>
              <w:bottom w:val="nil"/>
              <w:right w:val="nil"/>
            </w:tcBorders>
          </w:tcPr>
          <w:p w14:paraId="22903BD8" w14:textId="77777777" w:rsidR="003D0FE2" w:rsidRDefault="00000000">
            <w:pPr>
              <w:spacing w:after="0" w:line="259" w:lineRule="auto"/>
              <w:ind w:left="315" w:firstLine="0"/>
              <w:jc w:val="left"/>
            </w:pPr>
            <w:r>
              <w:t xml:space="preserve"> Fund  </w:t>
            </w:r>
          </w:p>
        </w:tc>
        <w:tc>
          <w:tcPr>
            <w:tcW w:w="1301" w:type="dxa"/>
            <w:tcBorders>
              <w:top w:val="single" w:sz="8" w:space="0" w:color="000000"/>
              <w:left w:val="nil"/>
              <w:bottom w:val="nil"/>
              <w:right w:val="nil"/>
            </w:tcBorders>
          </w:tcPr>
          <w:p w14:paraId="125482C0" w14:textId="77777777" w:rsidR="003D0FE2" w:rsidRDefault="00000000">
            <w:pPr>
              <w:spacing w:after="0" w:line="259" w:lineRule="auto"/>
              <w:ind w:left="315" w:firstLine="0"/>
              <w:jc w:val="left"/>
            </w:pPr>
            <w:r>
              <w:t xml:space="preserve"> Total</w:t>
            </w:r>
          </w:p>
        </w:tc>
      </w:tr>
      <w:tr w:rsidR="003D0FE2" w14:paraId="373D9915" w14:textId="77777777">
        <w:trPr>
          <w:trHeight w:val="279"/>
        </w:trPr>
        <w:tc>
          <w:tcPr>
            <w:tcW w:w="1538" w:type="dxa"/>
            <w:tcBorders>
              <w:top w:val="nil"/>
              <w:left w:val="nil"/>
              <w:bottom w:val="single" w:sz="8" w:space="0" w:color="000000"/>
              <w:right w:val="nil"/>
            </w:tcBorders>
          </w:tcPr>
          <w:p w14:paraId="65FADA8D" w14:textId="77777777" w:rsidR="003D0FE2" w:rsidRDefault="00000000">
            <w:pPr>
              <w:spacing w:after="0" w:line="259" w:lineRule="auto"/>
              <w:ind w:left="166" w:firstLine="0"/>
              <w:jc w:val="left"/>
            </w:pPr>
            <w:r>
              <w:t>and general</w:t>
            </w:r>
          </w:p>
        </w:tc>
        <w:tc>
          <w:tcPr>
            <w:tcW w:w="1418" w:type="dxa"/>
            <w:tcBorders>
              <w:top w:val="nil"/>
              <w:left w:val="nil"/>
              <w:bottom w:val="single" w:sz="8" w:space="0" w:color="000000"/>
              <w:right w:val="nil"/>
            </w:tcBorders>
          </w:tcPr>
          <w:p w14:paraId="639F51A0" w14:textId="77777777" w:rsidR="003D0FE2" w:rsidRDefault="00000000">
            <w:pPr>
              <w:spacing w:after="0" w:line="259" w:lineRule="auto"/>
              <w:ind w:left="195" w:firstLine="0"/>
              <w:jc w:val="left"/>
            </w:pPr>
            <w:r>
              <w:t xml:space="preserve"> Raising </w:t>
            </w:r>
          </w:p>
        </w:tc>
        <w:tc>
          <w:tcPr>
            <w:tcW w:w="1301" w:type="dxa"/>
            <w:tcBorders>
              <w:top w:val="nil"/>
              <w:left w:val="nil"/>
              <w:bottom w:val="single" w:sz="8" w:space="0" w:color="000000"/>
              <w:right w:val="nil"/>
            </w:tcBorders>
          </w:tcPr>
          <w:p w14:paraId="720B515F" w14:textId="77777777" w:rsidR="003D0FE2" w:rsidRDefault="00000000">
            <w:pPr>
              <w:spacing w:after="0" w:line="259" w:lineRule="auto"/>
              <w:ind w:left="113" w:firstLine="0"/>
              <w:jc w:val="left"/>
            </w:pPr>
            <w:r>
              <w:t>Supporting</w:t>
            </w:r>
          </w:p>
        </w:tc>
      </w:tr>
      <w:tr w:rsidR="003D0FE2" w14:paraId="07260A64" w14:textId="77777777">
        <w:trPr>
          <w:trHeight w:val="635"/>
        </w:trPr>
        <w:tc>
          <w:tcPr>
            <w:tcW w:w="1538" w:type="dxa"/>
            <w:tcBorders>
              <w:top w:val="single" w:sz="8" w:space="0" w:color="000000"/>
              <w:left w:val="nil"/>
              <w:bottom w:val="nil"/>
              <w:right w:val="nil"/>
            </w:tcBorders>
            <w:vAlign w:val="bottom"/>
          </w:tcPr>
          <w:p w14:paraId="51267FF0" w14:textId="77777777" w:rsidR="003D0FE2" w:rsidRDefault="00000000">
            <w:pPr>
              <w:spacing w:after="0" w:line="259" w:lineRule="auto"/>
              <w:ind w:left="120" w:firstLine="0"/>
              <w:jc w:val="left"/>
            </w:pPr>
            <w:r>
              <w:t>$     203,054</w:t>
            </w:r>
          </w:p>
        </w:tc>
        <w:tc>
          <w:tcPr>
            <w:tcW w:w="1418" w:type="dxa"/>
            <w:tcBorders>
              <w:top w:val="single" w:sz="8" w:space="0" w:color="000000"/>
              <w:left w:val="nil"/>
              <w:bottom w:val="nil"/>
              <w:right w:val="nil"/>
            </w:tcBorders>
            <w:vAlign w:val="bottom"/>
          </w:tcPr>
          <w:p w14:paraId="4D06F4B3" w14:textId="77777777" w:rsidR="003D0FE2" w:rsidRDefault="00000000">
            <w:pPr>
              <w:spacing w:after="0" w:line="259" w:lineRule="auto"/>
              <w:ind w:left="0" w:firstLine="0"/>
              <w:jc w:val="left"/>
            </w:pPr>
            <w:r>
              <w:t xml:space="preserve">       225,838</w:t>
            </w:r>
          </w:p>
        </w:tc>
        <w:tc>
          <w:tcPr>
            <w:tcW w:w="1301" w:type="dxa"/>
            <w:tcBorders>
              <w:top w:val="single" w:sz="8" w:space="0" w:color="000000"/>
              <w:left w:val="nil"/>
              <w:bottom w:val="nil"/>
              <w:right w:val="nil"/>
            </w:tcBorders>
            <w:vAlign w:val="bottom"/>
          </w:tcPr>
          <w:p w14:paraId="1EE6610E" w14:textId="77777777" w:rsidR="003D0FE2" w:rsidRDefault="00000000">
            <w:pPr>
              <w:spacing w:after="0" w:line="259" w:lineRule="auto"/>
              <w:ind w:left="0" w:firstLine="0"/>
              <w:jc w:val="left"/>
            </w:pPr>
            <w:r>
              <w:t>$     428,892</w:t>
            </w:r>
          </w:p>
        </w:tc>
      </w:tr>
      <w:tr w:rsidR="003D0FE2" w14:paraId="07244E53" w14:textId="77777777">
        <w:trPr>
          <w:trHeight w:val="305"/>
        </w:trPr>
        <w:tc>
          <w:tcPr>
            <w:tcW w:w="1538" w:type="dxa"/>
            <w:tcBorders>
              <w:top w:val="nil"/>
              <w:left w:val="nil"/>
              <w:bottom w:val="nil"/>
              <w:right w:val="nil"/>
            </w:tcBorders>
          </w:tcPr>
          <w:p w14:paraId="5969498F" w14:textId="77777777" w:rsidR="003D0FE2" w:rsidRDefault="00000000">
            <w:pPr>
              <w:spacing w:after="0" w:line="259" w:lineRule="auto"/>
              <w:ind w:left="120" w:firstLine="0"/>
              <w:jc w:val="left"/>
            </w:pPr>
            <w:r>
              <w:t xml:space="preserve">         17,957</w:t>
            </w:r>
          </w:p>
        </w:tc>
        <w:tc>
          <w:tcPr>
            <w:tcW w:w="1418" w:type="dxa"/>
            <w:tcBorders>
              <w:top w:val="nil"/>
              <w:left w:val="nil"/>
              <w:bottom w:val="nil"/>
              <w:right w:val="nil"/>
            </w:tcBorders>
          </w:tcPr>
          <w:p w14:paraId="3737EBBC" w14:textId="77777777" w:rsidR="003D0FE2" w:rsidRDefault="00000000">
            <w:pPr>
              <w:spacing w:after="0" w:line="259" w:lineRule="auto"/>
              <w:ind w:left="0" w:firstLine="0"/>
              <w:jc w:val="left"/>
            </w:pPr>
            <w:r>
              <w:t xml:space="preserve">         19,971</w:t>
            </w:r>
          </w:p>
        </w:tc>
        <w:tc>
          <w:tcPr>
            <w:tcW w:w="1301" w:type="dxa"/>
            <w:tcBorders>
              <w:top w:val="nil"/>
              <w:left w:val="nil"/>
              <w:bottom w:val="nil"/>
              <w:right w:val="nil"/>
            </w:tcBorders>
          </w:tcPr>
          <w:p w14:paraId="775B5DA4" w14:textId="77777777" w:rsidR="003D0FE2" w:rsidRDefault="00000000">
            <w:pPr>
              <w:spacing w:after="0" w:line="259" w:lineRule="auto"/>
              <w:ind w:left="0" w:firstLine="0"/>
              <w:jc w:val="left"/>
            </w:pPr>
            <w:r>
              <w:t xml:space="preserve">         37,928</w:t>
            </w:r>
          </w:p>
        </w:tc>
      </w:tr>
      <w:tr w:rsidR="003D0FE2" w14:paraId="5AAEC82B" w14:textId="77777777">
        <w:trPr>
          <w:trHeight w:val="301"/>
        </w:trPr>
        <w:tc>
          <w:tcPr>
            <w:tcW w:w="1538" w:type="dxa"/>
            <w:tcBorders>
              <w:top w:val="nil"/>
              <w:left w:val="nil"/>
              <w:bottom w:val="nil"/>
              <w:right w:val="nil"/>
            </w:tcBorders>
          </w:tcPr>
          <w:p w14:paraId="16DD6F71" w14:textId="77777777" w:rsidR="003D0FE2" w:rsidRDefault="00000000">
            <w:pPr>
              <w:spacing w:after="0" w:line="259" w:lineRule="auto"/>
              <w:ind w:left="120" w:firstLine="0"/>
              <w:jc w:val="left"/>
            </w:pPr>
            <w:r>
              <w:t xml:space="preserve">         16,507</w:t>
            </w:r>
          </w:p>
        </w:tc>
        <w:tc>
          <w:tcPr>
            <w:tcW w:w="1418" w:type="dxa"/>
            <w:tcBorders>
              <w:top w:val="nil"/>
              <w:left w:val="nil"/>
              <w:bottom w:val="nil"/>
              <w:right w:val="nil"/>
            </w:tcBorders>
          </w:tcPr>
          <w:p w14:paraId="4808F8C0" w14:textId="77777777" w:rsidR="003D0FE2" w:rsidRDefault="00000000">
            <w:pPr>
              <w:spacing w:after="0" w:line="259" w:lineRule="auto"/>
              <w:ind w:left="0" w:firstLine="0"/>
              <w:jc w:val="left"/>
            </w:pPr>
            <w:r>
              <w:t xml:space="preserve">         18,360</w:t>
            </w:r>
          </w:p>
        </w:tc>
        <w:tc>
          <w:tcPr>
            <w:tcW w:w="1301" w:type="dxa"/>
            <w:tcBorders>
              <w:top w:val="nil"/>
              <w:left w:val="nil"/>
              <w:bottom w:val="nil"/>
              <w:right w:val="nil"/>
            </w:tcBorders>
          </w:tcPr>
          <w:p w14:paraId="1B3BA828" w14:textId="77777777" w:rsidR="003D0FE2" w:rsidRDefault="00000000">
            <w:pPr>
              <w:spacing w:after="0" w:line="259" w:lineRule="auto"/>
              <w:ind w:left="0" w:firstLine="0"/>
              <w:jc w:val="left"/>
            </w:pPr>
            <w:r>
              <w:t xml:space="preserve">         34,867</w:t>
            </w:r>
          </w:p>
        </w:tc>
      </w:tr>
      <w:tr w:rsidR="003D0FE2" w14:paraId="4BD5B8D0" w14:textId="77777777">
        <w:trPr>
          <w:trHeight w:val="298"/>
        </w:trPr>
        <w:tc>
          <w:tcPr>
            <w:tcW w:w="1538" w:type="dxa"/>
            <w:tcBorders>
              <w:top w:val="nil"/>
              <w:left w:val="nil"/>
              <w:bottom w:val="nil"/>
              <w:right w:val="nil"/>
            </w:tcBorders>
          </w:tcPr>
          <w:p w14:paraId="7E41F7F4" w14:textId="77777777" w:rsidR="003D0FE2" w:rsidRDefault="00000000">
            <w:pPr>
              <w:spacing w:after="0" w:line="259" w:lineRule="auto"/>
              <w:ind w:left="120" w:firstLine="0"/>
              <w:jc w:val="left"/>
            </w:pPr>
            <w:r>
              <w:t xml:space="preserve">               -</w:t>
            </w:r>
          </w:p>
        </w:tc>
        <w:tc>
          <w:tcPr>
            <w:tcW w:w="1418" w:type="dxa"/>
            <w:tcBorders>
              <w:top w:val="nil"/>
              <w:left w:val="nil"/>
              <w:bottom w:val="nil"/>
              <w:right w:val="nil"/>
            </w:tcBorders>
          </w:tcPr>
          <w:p w14:paraId="43D23FC8" w14:textId="77777777" w:rsidR="003D0FE2" w:rsidRDefault="00000000">
            <w:pPr>
              <w:spacing w:after="0" w:line="259" w:lineRule="auto"/>
              <w:ind w:left="0" w:firstLine="0"/>
              <w:jc w:val="left"/>
            </w:pPr>
            <w:r>
              <w:t xml:space="preserve">               -</w:t>
            </w:r>
          </w:p>
        </w:tc>
        <w:tc>
          <w:tcPr>
            <w:tcW w:w="1301" w:type="dxa"/>
            <w:tcBorders>
              <w:top w:val="nil"/>
              <w:left w:val="nil"/>
              <w:bottom w:val="nil"/>
              <w:right w:val="nil"/>
            </w:tcBorders>
          </w:tcPr>
          <w:p w14:paraId="73E5A41C" w14:textId="77777777" w:rsidR="003D0FE2" w:rsidRDefault="00000000">
            <w:pPr>
              <w:spacing w:after="0" w:line="259" w:lineRule="auto"/>
              <w:ind w:left="0" w:firstLine="0"/>
              <w:jc w:val="left"/>
            </w:pPr>
            <w:r>
              <w:t xml:space="preserve">               -</w:t>
            </w:r>
          </w:p>
        </w:tc>
      </w:tr>
      <w:tr w:rsidR="003D0FE2" w14:paraId="5F8C3DB0" w14:textId="77777777">
        <w:trPr>
          <w:trHeight w:val="301"/>
        </w:trPr>
        <w:tc>
          <w:tcPr>
            <w:tcW w:w="1538" w:type="dxa"/>
            <w:tcBorders>
              <w:top w:val="nil"/>
              <w:left w:val="nil"/>
              <w:bottom w:val="nil"/>
              <w:right w:val="nil"/>
            </w:tcBorders>
          </w:tcPr>
          <w:p w14:paraId="611FDA1A" w14:textId="77777777" w:rsidR="003D0FE2" w:rsidRDefault="00000000">
            <w:pPr>
              <w:spacing w:after="0" w:line="259" w:lineRule="auto"/>
              <w:ind w:left="120" w:firstLine="0"/>
              <w:jc w:val="left"/>
            </w:pPr>
            <w:r>
              <w:t xml:space="preserve">               -</w:t>
            </w:r>
          </w:p>
        </w:tc>
        <w:tc>
          <w:tcPr>
            <w:tcW w:w="1418" w:type="dxa"/>
            <w:tcBorders>
              <w:top w:val="nil"/>
              <w:left w:val="nil"/>
              <w:bottom w:val="nil"/>
              <w:right w:val="nil"/>
            </w:tcBorders>
          </w:tcPr>
          <w:p w14:paraId="1DFF0FC8" w14:textId="77777777" w:rsidR="003D0FE2" w:rsidRDefault="00000000">
            <w:pPr>
              <w:spacing w:after="0" w:line="259" w:lineRule="auto"/>
              <w:ind w:left="0" w:firstLine="0"/>
              <w:jc w:val="left"/>
            </w:pPr>
            <w:r>
              <w:t xml:space="preserve">               -</w:t>
            </w:r>
          </w:p>
        </w:tc>
        <w:tc>
          <w:tcPr>
            <w:tcW w:w="1301" w:type="dxa"/>
            <w:tcBorders>
              <w:top w:val="nil"/>
              <w:left w:val="nil"/>
              <w:bottom w:val="nil"/>
              <w:right w:val="nil"/>
            </w:tcBorders>
          </w:tcPr>
          <w:p w14:paraId="5D0D3A8E" w14:textId="77777777" w:rsidR="003D0FE2" w:rsidRDefault="00000000">
            <w:pPr>
              <w:spacing w:after="0" w:line="259" w:lineRule="auto"/>
              <w:ind w:left="0" w:firstLine="0"/>
              <w:jc w:val="left"/>
            </w:pPr>
            <w:r>
              <w:t xml:space="preserve">               -</w:t>
            </w:r>
          </w:p>
        </w:tc>
      </w:tr>
      <w:tr w:rsidR="003D0FE2" w14:paraId="72AE673C" w14:textId="77777777">
        <w:trPr>
          <w:trHeight w:val="304"/>
        </w:trPr>
        <w:tc>
          <w:tcPr>
            <w:tcW w:w="1538" w:type="dxa"/>
            <w:tcBorders>
              <w:top w:val="nil"/>
              <w:left w:val="nil"/>
              <w:bottom w:val="nil"/>
              <w:right w:val="nil"/>
            </w:tcBorders>
          </w:tcPr>
          <w:p w14:paraId="22277C8E" w14:textId="77777777" w:rsidR="003D0FE2" w:rsidRDefault="00000000">
            <w:pPr>
              <w:spacing w:after="0" w:line="259" w:lineRule="auto"/>
              <w:ind w:left="120" w:firstLine="0"/>
              <w:jc w:val="left"/>
            </w:pPr>
            <w:r>
              <w:t xml:space="preserve">         19,136</w:t>
            </w:r>
          </w:p>
        </w:tc>
        <w:tc>
          <w:tcPr>
            <w:tcW w:w="1418" w:type="dxa"/>
            <w:tcBorders>
              <w:top w:val="nil"/>
              <w:left w:val="nil"/>
              <w:bottom w:val="nil"/>
              <w:right w:val="nil"/>
            </w:tcBorders>
          </w:tcPr>
          <w:p w14:paraId="5FE2117A"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7EC55081" w14:textId="77777777" w:rsidR="003D0FE2" w:rsidRDefault="00000000">
            <w:pPr>
              <w:spacing w:after="0" w:line="259" w:lineRule="auto"/>
              <w:ind w:left="518" w:firstLine="0"/>
              <w:jc w:val="left"/>
            </w:pPr>
            <w:r>
              <w:t>19,136</w:t>
            </w:r>
          </w:p>
        </w:tc>
      </w:tr>
      <w:tr w:rsidR="003D0FE2" w14:paraId="5C7D782B" w14:textId="77777777">
        <w:trPr>
          <w:trHeight w:val="306"/>
        </w:trPr>
        <w:tc>
          <w:tcPr>
            <w:tcW w:w="1538" w:type="dxa"/>
            <w:tcBorders>
              <w:top w:val="nil"/>
              <w:left w:val="nil"/>
              <w:bottom w:val="nil"/>
              <w:right w:val="nil"/>
            </w:tcBorders>
          </w:tcPr>
          <w:p w14:paraId="27BB6B19" w14:textId="77777777" w:rsidR="003D0FE2" w:rsidRDefault="00000000">
            <w:pPr>
              <w:spacing w:after="0" w:line="259" w:lineRule="auto"/>
              <w:ind w:left="120" w:firstLine="0"/>
              <w:jc w:val="left"/>
            </w:pPr>
            <w:r>
              <w:t xml:space="preserve">         24,342</w:t>
            </w:r>
          </w:p>
        </w:tc>
        <w:tc>
          <w:tcPr>
            <w:tcW w:w="1418" w:type="dxa"/>
            <w:tcBorders>
              <w:top w:val="nil"/>
              <w:left w:val="nil"/>
              <w:bottom w:val="nil"/>
              <w:right w:val="nil"/>
            </w:tcBorders>
          </w:tcPr>
          <w:p w14:paraId="5C087320" w14:textId="77777777" w:rsidR="003D0FE2" w:rsidRDefault="00000000">
            <w:pPr>
              <w:spacing w:after="0" w:line="259" w:lineRule="auto"/>
              <w:ind w:left="0" w:firstLine="0"/>
              <w:jc w:val="left"/>
            </w:pPr>
            <w:r>
              <w:t xml:space="preserve">         20,456</w:t>
            </w:r>
          </w:p>
        </w:tc>
        <w:tc>
          <w:tcPr>
            <w:tcW w:w="1301" w:type="dxa"/>
            <w:tcBorders>
              <w:top w:val="nil"/>
              <w:left w:val="nil"/>
              <w:bottom w:val="nil"/>
              <w:right w:val="nil"/>
            </w:tcBorders>
          </w:tcPr>
          <w:p w14:paraId="4B3572AF" w14:textId="77777777" w:rsidR="003D0FE2" w:rsidRDefault="00000000">
            <w:pPr>
              <w:spacing w:after="0" w:line="259" w:lineRule="auto"/>
              <w:ind w:left="518" w:firstLine="0"/>
              <w:jc w:val="left"/>
            </w:pPr>
            <w:r>
              <w:t>44,798</w:t>
            </w:r>
          </w:p>
        </w:tc>
      </w:tr>
      <w:tr w:rsidR="003D0FE2" w14:paraId="22827469" w14:textId="77777777">
        <w:trPr>
          <w:trHeight w:val="305"/>
        </w:trPr>
        <w:tc>
          <w:tcPr>
            <w:tcW w:w="1538" w:type="dxa"/>
            <w:tcBorders>
              <w:top w:val="nil"/>
              <w:left w:val="nil"/>
              <w:bottom w:val="nil"/>
              <w:right w:val="nil"/>
            </w:tcBorders>
          </w:tcPr>
          <w:p w14:paraId="5477E63B" w14:textId="77777777" w:rsidR="003D0FE2" w:rsidRDefault="00000000">
            <w:pPr>
              <w:spacing w:after="0" w:line="259" w:lineRule="auto"/>
              <w:ind w:left="120" w:firstLine="0"/>
              <w:jc w:val="left"/>
            </w:pPr>
            <w:r>
              <w:t xml:space="preserve">         16,882</w:t>
            </w:r>
          </w:p>
        </w:tc>
        <w:tc>
          <w:tcPr>
            <w:tcW w:w="1418" w:type="dxa"/>
            <w:tcBorders>
              <w:top w:val="nil"/>
              <w:left w:val="nil"/>
              <w:bottom w:val="nil"/>
              <w:right w:val="nil"/>
            </w:tcBorders>
          </w:tcPr>
          <w:p w14:paraId="16C852C2"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1E1B907B" w14:textId="77777777" w:rsidR="003D0FE2" w:rsidRDefault="00000000">
            <w:pPr>
              <w:spacing w:after="0" w:line="259" w:lineRule="auto"/>
              <w:ind w:left="518" w:firstLine="0"/>
              <w:jc w:val="left"/>
            </w:pPr>
            <w:r>
              <w:t>16,882</w:t>
            </w:r>
          </w:p>
        </w:tc>
      </w:tr>
      <w:tr w:rsidR="003D0FE2" w14:paraId="413B553E" w14:textId="77777777">
        <w:trPr>
          <w:trHeight w:val="305"/>
        </w:trPr>
        <w:tc>
          <w:tcPr>
            <w:tcW w:w="1538" w:type="dxa"/>
            <w:tcBorders>
              <w:top w:val="nil"/>
              <w:left w:val="nil"/>
              <w:bottom w:val="nil"/>
              <w:right w:val="nil"/>
            </w:tcBorders>
          </w:tcPr>
          <w:p w14:paraId="01B89CB1" w14:textId="77777777" w:rsidR="003D0FE2" w:rsidRDefault="00000000">
            <w:pPr>
              <w:spacing w:after="0" w:line="259" w:lineRule="auto"/>
              <w:ind w:left="120" w:firstLine="0"/>
              <w:jc w:val="left"/>
            </w:pPr>
            <w:r>
              <w:t xml:space="preserve">         17,162</w:t>
            </w:r>
          </w:p>
        </w:tc>
        <w:tc>
          <w:tcPr>
            <w:tcW w:w="1418" w:type="dxa"/>
            <w:tcBorders>
              <w:top w:val="nil"/>
              <w:left w:val="nil"/>
              <w:bottom w:val="nil"/>
              <w:right w:val="nil"/>
            </w:tcBorders>
          </w:tcPr>
          <w:p w14:paraId="225FDCCA" w14:textId="77777777" w:rsidR="003D0FE2" w:rsidRDefault="00000000">
            <w:pPr>
              <w:spacing w:after="0" w:line="259" w:lineRule="auto"/>
              <w:ind w:left="0" w:firstLine="0"/>
              <w:jc w:val="left"/>
            </w:pPr>
            <w:r>
              <w:t xml:space="preserve">           1,979</w:t>
            </w:r>
          </w:p>
        </w:tc>
        <w:tc>
          <w:tcPr>
            <w:tcW w:w="1301" w:type="dxa"/>
            <w:tcBorders>
              <w:top w:val="nil"/>
              <w:left w:val="nil"/>
              <w:bottom w:val="nil"/>
              <w:right w:val="nil"/>
            </w:tcBorders>
          </w:tcPr>
          <w:p w14:paraId="52A5E47C" w14:textId="77777777" w:rsidR="003D0FE2" w:rsidRDefault="00000000">
            <w:pPr>
              <w:spacing w:after="0" w:line="259" w:lineRule="auto"/>
              <w:ind w:left="518" w:firstLine="0"/>
              <w:jc w:val="left"/>
            </w:pPr>
            <w:r>
              <w:t>19,141</w:t>
            </w:r>
          </w:p>
        </w:tc>
      </w:tr>
      <w:tr w:rsidR="003D0FE2" w14:paraId="276D5C6E" w14:textId="77777777">
        <w:trPr>
          <w:trHeight w:val="305"/>
        </w:trPr>
        <w:tc>
          <w:tcPr>
            <w:tcW w:w="1538" w:type="dxa"/>
            <w:tcBorders>
              <w:top w:val="nil"/>
              <w:left w:val="nil"/>
              <w:bottom w:val="nil"/>
              <w:right w:val="nil"/>
            </w:tcBorders>
          </w:tcPr>
          <w:p w14:paraId="1C421074" w14:textId="77777777" w:rsidR="003D0FE2" w:rsidRDefault="00000000">
            <w:pPr>
              <w:spacing w:after="0" w:line="259" w:lineRule="auto"/>
              <w:ind w:left="120" w:firstLine="0"/>
              <w:jc w:val="left"/>
            </w:pPr>
            <w:r>
              <w:t xml:space="preserve">         30,699</w:t>
            </w:r>
          </w:p>
        </w:tc>
        <w:tc>
          <w:tcPr>
            <w:tcW w:w="1418" w:type="dxa"/>
            <w:tcBorders>
              <w:top w:val="nil"/>
              <w:left w:val="nil"/>
              <w:bottom w:val="nil"/>
              <w:right w:val="nil"/>
            </w:tcBorders>
          </w:tcPr>
          <w:p w14:paraId="2D7DFF51" w14:textId="77777777" w:rsidR="003D0FE2" w:rsidRDefault="00000000">
            <w:pPr>
              <w:spacing w:after="0" w:line="259" w:lineRule="auto"/>
              <w:ind w:left="0" w:firstLine="0"/>
              <w:jc w:val="left"/>
            </w:pPr>
            <w:r>
              <w:t xml:space="preserve">           7,090</w:t>
            </w:r>
          </w:p>
        </w:tc>
        <w:tc>
          <w:tcPr>
            <w:tcW w:w="1301" w:type="dxa"/>
            <w:tcBorders>
              <w:top w:val="nil"/>
              <w:left w:val="nil"/>
              <w:bottom w:val="nil"/>
              <w:right w:val="nil"/>
            </w:tcBorders>
          </w:tcPr>
          <w:p w14:paraId="55B8A3B6" w14:textId="77777777" w:rsidR="003D0FE2" w:rsidRDefault="00000000">
            <w:pPr>
              <w:spacing w:after="0" w:line="259" w:lineRule="auto"/>
              <w:ind w:left="518" w:firstLine="0"/>
              <w:jc w:val="left"/>
            </w:pPr>
            <w:r>
              <w:t>37,789</w:t>
            </w:r>
          </w:p>
        </w:tc>
      </w:tr>
      <w:tr w:rsidR="003D0FE2" w14:paraId="039249A8" w14:textId="77777777">
        <w:trPr>
          <w:trHeight w:val="305"/>
        </w:trPr>
        <w:tc>
          <w:tcPr>
            <w:tcW w:w="1538" w:type="dxa"/>
            <w:tcBorders>
              <w:top w:val="nil"/>
              <w:left w:val="nil"/>
              <w:bottom w:val="nil"/>
              <w:right w:val="nil"/>
            </w:tcBorders>
          </w:tcPr>
          <w:p w14:paraId="297F9D3D" w14:textId="77777777" w:rsidR="003D0FE2" w:rsidRDefault="00000000">
            <w:pPr>
              <w:spacing w:after="0" w:line="259" w:lineRule="auto"/>
              <w:ind w:left="120" w:firstLine="0"/>
              <w:jc w:val="left"/>
            </w:pPr>
            <w:r>
              <w:t xml:space="preserve">         42,016</w:t>
            </w:r>
          </w:p>
        </w:tc>
        <w:tc>
          <w:tcPr>
            <w:tcW w:w="1418" w:type="dxa"/>
            <w:tcBorders>
              <w:top w:val="nil"/>
              <w:left w:val="nil"/>
              <w:bottom w:val="nil"/>
              <w:right w:val="nil"/>
            </w:tcBorders>
          </w:tcPr>
          <w:p w14:paraId="1FBFE642" w14:textId="77777777" w:rsidR="003D0FE2" w:rsidRDefault="00000000">
            <w:pPr>
              <w:spacing w:after="0" w:line="259" w:lineRule="auto"/>
              <w:ind w:left="0" w:firstLine="0"/>
              <w:jc w:val="left"/>
            </w:pPr>
            <w:r>
              <w:t xml:space="preserve">           1,329</w:t>
            </w:r>
          </w:p>
        </w:tc>
        <w:tc>
          <w:tcPr>
            <w:tcW w:w="1301" w:type="dxa"/>
            <w:tcBorders>
              <w:top w:val="nil"/>
              <w:left w:val="nil"/>
              <w:bottom w:val="nil"/>
              <w:right w:val="nil"/>
            </w:tcBorders>
          </w:tcPr>
          <w:p w14:paraId="1FF13531" w14:textId="77777777" w:rsidR="003D0FE2" w:rsidRDefault="00000000">
            <w:pPr>
              <w:spacing w:after="0" w:line="259" w:lineRule="auto"/>
              <w:ind w:left="518" w:firstLine="0"/>
              <w:jc w:val="left"/>
            </w:pPr>
            <w:r>
              <w:t>43,345</w:t>
            </w:r>
          </w:p>
        </w:tc>
      </w:tr>
      <w:tr w:rsidR="003D0FE2" w14:paraId="53D7B3BF" w14:textId="77777777">
        <w:trPr>
          <w:trHeight w:val="305"/>
        </w:trPr>
        <w:tc>
          <w:tcPr>
            <w:tcW w:w="1538" w:type="dxa"/>
            <w:tcBorders>
              <w:top w:val="nil"/>
              <w:left w:val="nil"/>
              <w:bottom w:val="nil"/>
              <w:right w:val="nil"/>
            </w:tcBorders>
          </w:tcPr>
          <w:p w14:paraId="1E2075FE" w14:textId="77777777" w:rsidR="003D0FE2" w:rsidRDefault="00000000">
            <w:pPr>
              <w:spacing w:after="0" w:line="259" w:lineRule="auto"/>
              <w:ind w:left="120" w:firstLine="0"/>
              <w:jc w:val="left"/>
            </w:pPr>
            <w:r>
              <w:t xml:space="preserve">              845</w:t>
            </w:r>
          </w:p>
        </w:tc>
        <w:tc>
          <w:tcPr>
            <w:tcW w:w="1418" w:type="dxa"/>
            <w:tcBorders>
              <w:top w:val="nil"/>
              <w:left w:val="nil"/>
              <w:bottom w:val="nil"/>
              <w:right w:val="nil"/>
            </w:tcBorders>
          </w:tcPr>
          <w:p w14:paraId="5E5B6172" w14:textId="77777777" w:rsidR="003D0FE2" w:rsidRDefault="00000000">
            <w:pPr>
              <w:spacing w:after="0" w:line="259" w:lineRule="auto"/>
              <w:ind w:left="0" w:firstLine="0"/>
              <w:jc w:val="left"/>
            </w:pPr>
            <w:r>
              <w:t xml:space="preserve">              940</w:t>
            </w:r>
          </w:p>
        </w:tc>
        <w:tc>
          <w:tcPr>
            <w:tcW w:w="1301" w:type="dxa"/>
            <w:tcBorders>
              <w:top w:val="nil"/>
              <w:left w:val="nil"/>
              <w:bottom w:val="nil"/>
              <w:right w:val="nil"/>
            </w:tcBorders>
          </w:tcPr>
          <w:p w14:paraId="72B639E3" w14:textId="77777777" w:rsidR="003D0FE2" w:rsidRDefault="00000000">
            <w:pPr>
              <w:spacing w:after="0" w:line="259" w:lineRule="auto"/>
              <w:ind w:left="0" w:firstLine="0"/>
              <w:jc w:val="left"/>
            </w:pPr>
            <w:r>
              <w:t xml:space="preserve">           1,785</w:t>
            </w:r>
          </w:p>
        </w:tc>
      </w:tr>
      <w:tr w:rsidR="003D0FE2" w14:paraId="66643A27" w14:textId="77777777">
        <w:trPr>
          <w:trHeight w:val="304"/>
        </w:trPr>
        <w:tc>
          <w:tcPr>
            <w:tcW w:w="1538" w:type="dxa"/>
            <w:tcBorders>
              <w:top w:val="nil"/>
              <w:left w:val="nil"/>
              <w:bottom w:val="nil"/>
              <w:right w:val="nil"/>
            </w:tcBorders>
          </w:tcPr>
          <w:p w14:paraId="15179103" w14:textId="77777777" w:rsidR="003D0FE2" w:rsidRDefault="00000000">
            <w:pPr>
              <w:spacing w:after="0" w:line="259" w:lineRule="auto"/>
              <w:ind w:left="120" w:firstLine="0"/>
              <w:jc w:val="left"/>
            </w:pPr>
            <w:r>
              <w:t xml:space="preserve">       128,531</w:t>
            </w:r>
          </w:p>
        </w:tc>
        <w:tc>
          <w:tcPr>
            <w:tcW w:w="1418" w:type="dxa"/>
            <w:tcBorders>
              <w:top w:val="nil"/>
              <w:left w:val="nil"/>
              <w:bottom w:val="nil"/>
              <w:right w:val="nil"/>
            </w:tcBorders>
          </w:tcPr>
          <w:p w14:paraId="4422E5C6" w14:textId="77777777" w:rsidR="003D0FE2" w:rsidRDefault="00000000">
            <w:pPr>
              <w:spacing w:after="0" w:line="259" w:lineRule="auto"/>
              <w:ind w:left="0" w:firstLine="0"/>
              <w:jc w:val="left"/>
            </w:pPr>
            <w:r>
              <w:t xml:space="preserve">         68,586</w:t>
            </w:r>
          </w:p>
        </w:tc>
        <w:tc>
          <w:tcPr>
            <w:tcW w:w="1301" w:type="dxa"/>
            <w:tcBorders>
              <w:top w:val="nil"/>
              <w:left w:val="nil"/>
              <w:bottom w:val="nil"/>
              <w:right w:val="nil"/>
            </w:tcBorders>
          </w:tcPr>
          <w:p w14:paraId="09D5B3ED" w14:textId="77777777" w:rsidR="003D0FE2" w:rsidRDefault="00000000">
            <w:pPr>
              <w:spacing w:after="0" w:line="259" w:lineRule="auto"/>
              <w:ind w:left="0" w:firstLine="0"/>
              <w:jc w:val="left"/>
            </w:pPr>
            <w:r>
              <w:t xml:space="preserve">       197,117</w:t>
            </w:r>
          </w:p>
        </w:tc>
      </w:tr>
      <w:tr w:rsidR="003D0FE2" w14:paraId="6A26E6F0" w14:textId="77777777">
        <w:trPr>
          <w:trHeight w:val="306"/>
        </w:trPr>
        <w:tc>
          <w:tcPr>
            <w:tcW w:w="1538" w:type="dxa"/>
            <w:tcBorders>
              <w:top w:val="nil"/>
              <w:left w:val="nil"/>
              <w:bottom w:val="nil"/>
              <w:right w:val="nil"/>
            </w:tcBorders>
          </w:tcPr>
          <w:p w14:paraId="2E17C6B5" w14:textId="77777777" w:rsidR="003D0FE2" w:rsidRDefault="00000000">
            <w:pPr>
              <w:spacing w:after="0" w:line="259" w:lineRule="auto"/>
              <w:ind w:left="638" w:firstLine="0"/>
              <w:jc w:val="left"/>
            </w:pPr>
            <w:r>
              <w:t>13,600</w:t>
            </w:r>
          </w:p>
        </w:tc>
        <w:tc>
          <w:tcPr>
            <w:tcW w:w="1418" w:type="dxa"/>
            <w:tcBorders>
              <w:top w:val="nil"/>
              <w:left w:val="nil"/>
              <w:bottom w:val="nil"/>
              <w:right w:val="nil"/>
            </w:tcBorders>
          </w:tcPr>
          <w:p w14:paraId="612ECDBE"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5B97D082" w14:textId="77777777" w:rsidR="003D0FE2" w:rsidRDefault="00000000">
            <w:pPr>
              <w:spacing w:after="0" w:line="259" w:lineRule="auto"/>
              <w:ind w:left="518" w:firstLine="0"/>
              <w:jc w:val="left"/>
            </w:pPr>
            <w:r>
              <w:t>13,600</w:t>
            </w:r>
          </w:p>
        </w:tc>
      </w:tr>
      <w:tr w:rsidR="003D0FE2" w14:paraId="5899F08B" w14:textId="77777777">
        <w:trPr>
          <w:trHeight w:val="304"/>
        </w:trPr>
        <w:tc>
          <w:tcPr>
            <w:tcW w:w="1538" w:type="dxa"/>
            <w:tcBorders>
              <w:top w:val="nil"/>
              <w:left w:val="nil"/>
              <w:bottom w:val="nil"/>
              <w:right w:val="nil"/>
            </w:tcBorders>
          </w:tcPr>
          <w:p w14:paraId="71766B9D" w14:textId="77777777" w:rsidR="003D0FE2" w:rsidRDefault="00000000">
            <w:pPr>
              <w:spacing w:after="0" w:line="259" w:lineRule="auto"/>
              <w:ind w:left="602" w:firstLine="0"/>
              <w:jc w:val="center"/>
            </w:pPr>
            <w:r>
              <w:t xml:space="preserve"> -</w:t>
            </w:r>
          </w:p>
        </w:tc>
        <w:tc>
          <w:tcPr>
            <w:tcW w:w="1418" w:type="dxa"/>
            <w:tcBorders>
              <w:top w:val="nil"/>
              <w:left w:val="nil"/>
              <w:bottom w:val="nil"/>
              <w:right w:val="nil"/>
            </w:tcBorders>
          </w:tcPr>
          <w:p w14:paraId="670B4B7C" w14:textId="77777777" w:rsidR="003D0FE2" w:rsidRDefault="00000000">
            <w:pPr>
              <w:spacing w:after="0" w:line="259" w:lineRule="auto"/>
              <w:ind w:left="0" w:firstLine="0"/>
              <w:jc w:val="left"/>
            </w:pPr>
            <w:r>
              <w:t xml:space="preserve">               -</w:t>
            </w:r>
          </w:p>
        </w:tc>
        <w:tc>
          <w:tcPr>
            <w:tcW w:w="1301" w:type="dxa"/>
            <w:tcBorders>
              <w:top w:val="nil"/>
              <w:left w:val="nil"/>
              <w:bottom w:val="nil"/>
              <w:right w:val="nil"/>
            </w:tcBorders>
          </w:tcPr>
          <w:p w14:paraId="375BD227" w14:textId="77777777" w:rsidR="003D0FE2" w:rsidRDefault="00000000">
            <w:pPr>
              <w:spacing w:after="0" w:line="259" w:lineRule="auto"/>
              <w:ind w:left="0" w:firstLine="0"/>
              <w:jc w:val="left"/>
            </w:pPr>
            <w:r>
              <w:t xml:space="preserve">               -</w:t>
            </w:r>
          </w:p>
        </w:tc>
      </w:tr>
      <w:tr w:rsidR="003D0FE2" w14:paraId="258F22E0" w14:textId="77777777">
        <w:trPr>
          <w:trHeight w:val="306"/>
        </w:trPr>
        <w:tc>
          <w:tcPr>
            <w:tcW w:w="1538" w:type="dxa"/>
            <w:tcBorders>
              <w:top w:val="nil"/>
              <w:left w:val="nil"/>
              <w:bottom w:val="nil"/>
              <w:right w:val="nil"/>
            </w:tcBorders>
          </w:tcPr>
          <w:p w14:paraId="24ADDE30" w14:textId="77777777" w:rsidR="003D0FE2" w:rsidRDefault="00000000">
            <w:pPr>
              <w:spacing w:after="0" w:line="259" w:lineRule="auto"/>
              <w:ind w:left="758" w:firstLine="0"/>
              <w:jc w:val="left"/>
            </w:pPr>
            <w:r>
              <w:t>8,738</w:t>
            </w:r>
          </w:p>
        </w:tc>
        <w:tc>
          <w:tcPr>
            <w:tcW w:w="1418" w:type="dxa"/>
            <w:tcBorders>
              <w:top w:val="nil"/>
              <w:left w:val="nil"/>
              <w:bottom w:val="nil"/>
              <w:right w:val="nil"/>
            </w:tcBorders>
          </w:tcPr>
          <w:p w14:paraId="3D319B2C"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331AC89E" w14:textId="77777777" w:rsidR="003D0FE2" w:rsidRDefault="00000000">
            <w:pPr>
              <w:spacing w:after="0" w:line="259" w:lineRule="auto"/>
              <w:ind w:left="0" w:right="2" w:firstLine="0"/>
              <w:jc w:val="right"/>
            </w:pPr>
            <w:r>
              <w:t>8,738</w:t>
            </w:r>
          </w:p>
        </w:tc>
      </w:tr>
      <w:tr w:rsidR="003D0FE2" w14:paraId="5EB09A9D" w14:textId="77777777">
        <w:trPr>
          <w:trHeight w:val="305"/>
        </w:trPr>
        <w:tc>
          <w:tcPr>
            <w:tcW w:w="1538" w:type="dxa"/>
            <w:tcBorders>
              <w:top w:val="nil"/>
              <w:left w:val="nil"/>
              <w:bottom w:val="nil"/>
              <w:right w:val="nil"/>
            </w:tcBorders>
          </w:tcPr>
          <w:p w14:paraId="7F39BE2B" w14:textId="77777777" w:rsidR="003D0FE2" w:rsidRDefault="00000000">
            <w:pPr>
              <w:spacing w:after="0" w:line="259" w:lineRule="auto"/>
              <w:ind w:left="120" w:firstLine="0"/>
              <w:jc w:val="left"/>
            </w:pPr>
            <w:r>
              <w:t xml:space="preserve">               -</w:t>
            </w:r>
          </w:p>
        </w:tc>
        <w:tc>
          <w:tcPr>
            <w:tcW w:w="1418" w:type="dxa"/>
            <w:tcBorders>
              <w:top w:val="nil"/>
              <w:left w:val="nil"/>
              <w:bottom w:val="nil"/>
              <w:right w:val="nil"/>
            </w:tcBorders>
          </w:tcPr>
          <w:p w14:paraId="65416CCF" w14:textId="77777777" w:rsidR="003D0FE2" w:rsidRDefault="00000000">
            <w:pPr>
              <w:spacing w:after="0" w:line="259" w:lineRule="auto"/>
              <w:ind w:left="0" w:firstLine="0"/>
              <w:jc w:val="left"/>
            </w:pPr>
            <w:r>
              <w:t xml:space="preserve">               -</w:t>
            </w:r>
          </w:p>
        </w:tc>
        <w:tc>
          <w:tcPr>
            <w:tcW w:w="1301" w:type="dxa"/>
            <w:tcBorders>
              <w:top w:val="nil"/>
              <w:left w:val="nil"/>
              <w:bottom w:val="nil"/>
              <w:right w:val="nil"/>
            </w:tcBorders>
          </w:tcPr>
          <w:p w14:paraId="19F81E56" w14:textId="77777777" w:rsidR="003D0FE2" w:rsidRDefault="00000000">
            <w:pPr>
              <w:spacing w:after="0" w:line="259" w:lineRule="auto"/>
              <w:ind w:left="599" w:firstLine="0"/>
              <w:jc w:val="center"/>
            </w:pPr>
            <w:r>
              <w:t xml:space="preserve"> -</w:t>
            </w:r>
          </w:p>
        </w:tc>
      </w:tr>
      <w:tr w:rsidR="003D0FE2" w14:paraId="7847D538" w14:textId="77777777">
        <w:trPr>
          <w:trHeight w:val="305"/>
        </w:trPr>
        <w:tc>
          <w:tcPr>
            <w:tcW w:w="1538" w:type="dxa"/>
            <w:tcBorders>
              <w:top w:val="nil"/>
              <w:left w:val="nil"/>
              <w:bottom w:val="nil"/>
              <w:right w:val="nil"/>
            </w:tcBorders>
          </w:tcPr>
          <w:p w14:paraId="38285CEA" w14:textId="77777777" w:rsidR="003D0FE2" w:rsidRDefault="00000000">
            <w:pPr>
              <w:spacing w:after="0" w:line="259" w:lineRule="auto"/>
              <w:ind w:left="120" w:firstLine="0"/>
              <w:jc w:val="left"/>
            </w:pPr>
            <w:r>
              <w:t xml:space="preserve">           1,800</w:t>
            </w:r>
          </w:p>
        </w:tc>
        <w:tc>
          <w:tcPr>
            <w:tcW w:w="1418" w:type="dxa"/>
            <w:tcBorders>
              <w:top w:val="nil"/>
              <w:left w:val="nil"/>
              <w:bottom w:val="nil"/>
              <w:right w:val="nil"/>
            </w:tcBorders>
          </w:tcPr>
          <w:p w14:paraId="7F815BB7" w14:textId="77777777" w:rsidR="003D0FE2" w:rsidRDefault="00000000">
            <w:pPr>
              <w:spacing w:after="0" w:line="259" w:lineRule="auto"/>
              <w:ind w:left="938" w:firstLine="0"/>
              <w:jc w:val="left"/>
            </w:pPr>
            <w:r>
              <w:t>49</w:t>
            </w:r>
          </w:p>
        </w:tc>
        <w:tc>
          <w:tcPr>
            <w:tcW w:w="1301" w:type="dxa"/>
            <w:tcBorders>
              <w:top w:val="nil"/>
              <w:left w:val="nil"/>
              <w:bottom w:val="nil"/>
              <w:right w:val="nil"/>
            </w:tcBorders>
          </w:tcPr>
          <w:p w14:paraId="20A86C1A" w14:textId="77777777" w:rsidR="003D0FE2" w:rsidRDefault="00000000">
            <w:pPr>
              <w:spacing w:after="0" w:line="259" w:lineRule="auto"/>
              <w:ind w:left="0" w:right="2" w:firstLine="0"/>
              <w:jc w:val="right"/>
            </w:pPr>
            <w:r>
              <w:t>1,849</w:t>
            </w:r>
          </w:p>
        </w:tc>
      </w:tr>
      <w:tr w:rsidR="003D0FE2" w14:paraId="64372892" w14:textId="77777777">
        <w:trPr>
          <w:trHeight w:val="305"/>
        </w:trPr>
        <w:tc>
          <w:tcPr>
            <w:tcW w:w="1538" w:type="dxa"/>
            <w:tcBorders>
              <w:top w:val="nil"/>
              <w:left w:val="nil"/>
              <w:bottom w:val="nil"/>
              <w:right w:val="nil"/>
            </w:tcBorders>
          </w:tcPr>
          <w:p w14:paraId="76CBB2E3" w14:textId="77777777" w:rsidR="003D0FE2" w:rsidRDefault="00000000">
            <w:pPr>
              <w:spacing w:after="0" w:line="259" w:lineRule="auto"/>
              <w:ind w:left="120" w:firstLine="0"/>
              <w:jc w:val="left"/>
            </w:pPr>
            <w:r>
              <w:t xml:space="preserve">               -</w:t>
            </w:r>
          </w:p>
        </w:tc>
        <w:tc>
          <w:tcPr>
            <w:tcW w:w="1418" w:type="dxa"/>
            <w:tcBorders>
              <w:top w:val="nil"/>
              <w:left w:val="nil"/>
              <w:bottom w:val="nil"/>
              <w:right w:val="nil"/>
            </w:tcBorders>
          </w:tcPr>
          <w:p w14:paraId="7F9A9DE1" w14:textId="77777777" w:rsidR="003D0FE2" w:rsidRDefault="00000000">
            <w:pPr>
              <w:spacing w:after="0" w:line="259" w:lineRule="auto"/>
              <w:ind w:left="0" w:firstLine="0"/>
              <w:jc w:val="left"/>
            </w:pPr>
            <w:r>
              <w:t xml:space="preserve">         30,763</w:t>
            </w:r>
          </w:p>
        </w:tc>
        <w:tc>
          <w:tcPr>
            <w:tcW w:w="1301" w:type="dxa"/>
            <w:tcBorders>
              <w:top w:val="nil"/>
              <w:left w:val="nil"/>
              <w:bottom w:val="nil"/>
              <w:right w:val="nil"/>
            </w:tcBorders>
          </w:tcPr>
          <w:p w14:paraId="69A7C4D6" w14:textId="77777777" w:rsidR="003D0FE2" w:rsidRDefault="00000000">
            <w:pPr>
              <w:spacing w:after="0" w:line="259" w:lineRule="auto"/>
              <w:ind w:left="0" w:firstLine="0"/>
              <w:jc w:val="left"/>
            </w:pPr>
            <w:r>
              <w:t xml:space="preserve">         30,763</w:t>
            </w:r>
          </w:p>
        </w:tc>
      </w:tr>
      <w:tr w:rsidR="003D0FE2" w14:paraId="6F8EFE9F" w14:textId="77777777">
        <w:trPr>
          <w:trHeight w:val="305"/>
        </w:trPr>
        <w:tc>
          <w:tcPr>
            <w:tcW w:w="1538" w:type="dxa"/>
            <w:tcBorders>
              <w:top w:val="nil"/>
              <w:left w:val="nil"/>
              <w:bottom w:val="nil"/>
              <w:right w:val="nil"/>
            </w:tcBorders>
          </w:tcPr>
          <w:p w14:paraId="331C5948" w14:textId="77777777" w:rsidR="003D0FE2" w:rsidRDefault="00000000">
            <w:pPr>
              <w:spacing w:after="0" w:line="259" w:lineRule="auto"/>
              <w:ind w:left="120" w:firstLine="0"/>
              <w:jc w:val="left"/>
            </w:pPr>
            <w:r>
              <w:t xml:space="preserve">         13,639</w:t>
            </w:r>
          </w:p>
        </w:tc>
        <w:tc>
          <w:tcPr>
            <w:tcW w:w="1418" w:type="dxa"/>
            <w:tcBorders>
              <w:top w:val="nil"/>
              <w:left w:val="nil"/>
              <w:bottom w:val="nil"/>
              <w:right w:val="nil"/>
            </w:tcBorders>
          </w:tcPr>
          <w:p w14:paraId="6199FCBD" w14:textId="77777777" w:rsidR="003D0FE2" w:rsidRDefault="00000000">
            <w:pPr>
              <w:spacing w:after="0" w:line="259" w:lineRule="auto"/>
              <w:ind w:left="0" w:firstLine="0"/>
              <w:jc w:val="left"/>
            </w:pPr>
            <w:r>
              <w:t xml:space="preserve">           5,872</w:t>
            </w:r>
          </w:p>
        </w:tc>
        <w:tc>
          <w:tcPr>
            <w:tcW w:w="1301" w:type="dxa"/>
            <w:tcBorders>
              <w:top w:val="nil"/>
              <w:left w:val="nil"/>
              <w:bottom w:val="nil"/>
              <w:right w:val="nil"/>
            </w:tcBorders>
          </w:tcPr>
          <w:p w14:paraId="6B81D9D7" w14:textId="77777777" w:rsidR="003D0FE2" w:rsidRDefault="00000000">
            <w:pPr>
              <w:spacing w:after="0" w:line="259" w:lineRule="auto"/>
              <w:ind w:left="0" w:firstLine="0"/>
              <w:jc w:val="left"/>
            </w:pPr>
            <w:r>
              <w:t xml:space="preserve">         19,511</w:t>
            </w:r>
          </w:p>
        </w:tc>
      </w:tr>
      <w:tr w:rsidR="003D0FE2" w14:paraId="5A46CAF7" w14:textId="77777777">
        <w:trPr>
          <w:trHeight w:val="305"/>
        </w:trPr>
        <w:tc>
          <w:tcPr>
            <w:tcW w:w="1538" w:type="dxa"/>
            <w:tcBorders>
              <w:top w:val="nil"/>
              <w:left w:val="nil"/>
              <w:bottom w:val="nil"/>
              <w:right w:val="nil"/>
            </w:tcBorders>
          </w:tcPr>
          <w:p w14:paraId="5BCAFACB" w14:textId="77777777" w:rsidR="003D0FE2" w:rsidRDefault="00000000">
            <w:pPr>
              <w:spacing w:after="0" w:line="259" w:lineRule="auto"/>
              <w:ind w:left="120" w:firstLine="0"/>
              <w:jc w:val="left"/>
            </w:pPr>
            <w:r>
              <w:t xml:space="preserve">           3,008</w:t>
            </w:r>
          </w:p>
        </w:tc>
        <w:tc>
          <w:tcPr>
            <w:tcW w:w="1418" w:type="dxa"/>
            <w:tcBorders>
              <w:top w:val="nil"/>
              <w:left w:val="nil"/>
              <w:bottom w:val="nil"/>
              <w:right w:val="nil"/>
            </w:tcBorders>
          </w:tcPr>
          <w:p w14:paraId="15042048" w14:textId="77777777" w:rsidR="003D0FE2" w:rsidRDefault="00000000">
            <w:pPr>
              <w:spacing w:after="0" w:line="259" w:lineRule="auto"/>
              <w:ind w:left="0" w:firstLine="0"/>
              <w:jc w:val="left"/>
            </w:pPr>
            <w:r>
              <w:t xml:space="preserve">           8,118</w:t>
            </w:r>
          </w:p>
        </w:tc>
        <w:tc>
          <w:tcPr>
            <w:tcW w:w="1301" w:type="dxa"/>
            <w:tcBorders>
              <w:top w:val="nil"/>
              <w:left w:val="nil"/>
              <w:bottom w:val="nil"/>
              <w:right w:val="nil"/>
            </w:tcBorders>
          </w:tcPr>
          <w:p w14:paraId="5A571829" w14:textId="77777777" w:rsidR="003D0FE2" w:rsidRDefault="00000000">
            <w:pPr>
              <w:spacing w:after="0" w:line="259" w:lineRule="auto"/>
              <w:ind w:left="0" w:firstLine="0"/>
              <w:jc w:val="left"/>
            </w:pPr>
            <w:r>
              <w:t xml:space="preserve">         11,126</w:t>
            </w:r>
          </w:p>
        </w:tc>
      </w:tr>
      <w:tr w:rsidR="003D0FE2" w14:paraId="1AB847D0" w14:textId="77777777">
        <w:trPr>
          <w:trHeight w:val="305"/>
        </w:trPr>
        <w:tc>
          <w:tcPr>
            <w:tcW w:w="1538" w:type="dxa"/>
            <w:tcBorders>
              <w:top w:val="nil"/>
              <w:left w:val="nil"/>
              <w:bottom w:val="nil"/>
              <w:right w:val="nil"/>
            </w:tcBorders>
          </w:tcPr>
          <w:p w14:paraId="68E5390C" w14:textId="77777777" w:rsidR="003D0FE2" w:rsidRDefault="00000000">
            <w:pPr>
              <w:spacing w:after="0" w:line="259" w:lineRule="auto"/>
              <w:ind w:left="120" w:firstLine="0"/>
              <w:jc w:val="left"/>
            </w:pPr>
            <w:r>
              <w:t xml:space="preserve">           3,879</w:t>
            </w:r>
          </w:p>
        </w:tc>
        <w:tc>
          <w:tcPr>
            <w:tcW w:w="1418" w:type="dxa"/>
            <w:tcBorders>
              <w:top w:val="nil"/>
              <w:left w:val="nil"/>
              <w:bottom w:val="nil"/>
              <w:right w:val="nil"/>
            </w:tcBorders>
          </w:tcPr>
          <w:p w14:paraId="3CCA80F6" w14:textId="77777777" w:rsidR="003D0FE2" w:rsidRDefault="00000000">
            <w:pPr>
              <w:spacing w:after="0" w:line="259" w:lineRule="auto"/>
              <w:ind w:left="0" w:firstLine="0"/>
              <w:jc w:val="left"/>
            </w:pPr>
            <w:r>
              <w:t xml:space="preserve">              874</w:t>
            </w:r>
          </w:p>
        </w:tc>
        <w:tc>
          <w:tcPr>
            <w:tcW w:w="1301" w:type="dxa"/>
            <w:tcBorders>
              <w:top w:val="nil"/>
              <w:left w:val="nil"/>
              <w:bottom w:val="nil"/>
              <w:right w:val="nil"/>
            </w:tcBorders>
          </w:tcPr>
          <w:p w14:paraId="3FC24405" w14:textId="77777777" w:rsidR="003D0FE2" w:rsidRDefault="00000000">
            <w:pPr>
              <w:spacing w:after="0" w:line="259" w:lineRule="auto"/>
              <w:ind w:left="0" w:firstLine="0"/>
              <w:jc w:val="left"/>
            </w:pPr>
            <w:r>
              <w:t xml:space="preserve">           4,753</w:t>
            </w:r>
          </w:p>
        </w:tc>
      </w:tr>
      <w:tr w:rsidR="003D0FE2" w14:paraId="5C08AE12" w14:textId="77777777">
        <w:trPr>
          <w:trHeight w:val="305"/>
        </w:trPr>
        <w:tc>
          <w:tcPr>
            <w:tcW w:w="1538" w:type="dxa"/>
            <w:tcBorders>
              <w:top w:val="nil"/>
              <w:left w:val="nil"/>
              <w:bottom w:val="nil"/>
              <w:right w:val="nil"/>
            </w:tcBorders>
          </w:tcPr>
          <w:p w14:paraId="2AA7C1CB" w14:textId="77777777" w:rsidR="003D0FE2" w:rsidRDefault="00000000">
            <w:pPr>
              <w:spacing w:after="0" w:line="259" w:lineRule="auto"/>
              <w:ind w:left="120" w:firstLine="0"/>
              <w:jc w:val="left"/>
            </w:pPr>
            <w:r>
              <w:t xml:space="preserve">         62,180</w:t>
            </w:r>
          </w:p>
        </w:tc>
        <w:tc>
          <w:tcPr>
            <w:tcW w:w="1418" w:type="dxa"/>
            <w:tcBorders>
              <w:top w:val="nil"/>
              <w:left w:val="nil"/>
              <w:bottom w:val="nil"/>
              <w:right w:val="nil"/>
            </w:tcBorders>
          </w:tcPr>
          <w:p w14:paraId="00C24A50" w14:textId="77777777" w:rsidR="003D0FE2" w:rsidRDefault="00000000">
            <w:pPr>
              <w:spacing w:after="0" w:line="259" w:lineRule="auto"/>
              <w:ind w:left="0" w:firstLine="0"/>
              <w:jc w:val="left"/>
            </w:pPr>
            <w:r>
              <w:t xml:space="preserve">              150</w:t>
            </w:r>
          </w:p>
        </w:tc>
        <w:tc>
          <w:tcPr>
            <w:tcW w:w="1301" w:type="dxa"/>
            <w:tcBorders>
              <w:top w:val="nil"/>
              <w:left w:val="nil"/>
              <w:bottom w:val="nil"/>
              <w:right w:val="nil"/>
            </w:tcBorders>
          </w:tcPr>
          <w:p w14:paraId="38A99011" w14:textId="77777777" w:rsidR="003D0FE2" w:rsidRDefault="00000000">
            <w:pPr>
              <w:spacing w:after="0" w:line="259" w:lineRule="auto"/>
              <w:ind w:left="0" w:firstLine="0"/>
              <w:jc w:val="left"/>
            </w:pPr>
            <w:r>
              <w:t xml:space="preserve">         62,330</w:t>
            </w:r>
          </w:p>
        </w:tc>
      </w:tr>
      <w:tr w:rsidR="003D0FE2" w14:paraId="212F45E0" w14:textId="77777777">
        <w:trPr>
          <w:trHeight w:val="304"/>
        </w:trPr>
        <w:tc>
          <w:tcPr>
            <w:tcW w:w="1538" w:type="dxa"/>
            <w:tcBorders>
              <w:top w:val="nil"/>
              <w:left w:val="nil"/>
              <w:bottom w:val="nil"/>
              <w:right w:val="nil"/>
            </w:tcBorders>
          </w:tcPr>
          <w:p w14:paraId="540AE24C" w14:textId="77777777" w:rsidR="003D0FE2" w:rsidRDefault="00000000">
            <w:pPr>
              <w:spacing w:after="0" w:line="259" w:lineRule="auto"/>
              <w:ind w:left="120" w:firstLine="0"/>
              <w:jc w:val="left"/>
            </w:pPr>
            <w:r>
              <w:t xml:space="preserve">         20,764</w:t>
            </w:r>
          </w:p>
        </w:tc>
        <w:tc>
          <w:tcPr>
            <w:tcW w:w="1418" w:type="dxa"/>
            <w:tcBorders>
              <w:top w:val="nil"/>
              <w:left w:val="nil"/>
              <w:bottom w:val="nil"/>
              <w:right w:val="nil"/>
            </w:tcBorders>
          </w:tcPr>
          <w:p w14:paraId="40985DD1" w14:textId="77777777" w:rsidR="003D0FE2" w:rsidRDefault="00000000">
            <w:pPr>
              <w:spacing w:after="0" w:line="259" w:lineRule="auto"/>
              <w:ind w:left="938" w:firstLine="0"/>
              <w:jc w:val="left"/>
            </w:pPr>
            <w:r>
              <w:t>97</w:t>
            </w:r>
          </w:p>
        </w:tc>
        <w:tc>
          <w:tcPr>
            <w:tcW w:w="1301" w:type="dxa"/>
            <w:tcBorders>
              <w:top w:val="nil"/>
              <w:left w:val="nil"/>
              <w:bottom w:val="nil"/>
              <w:right w:val="nil"/>
            </w:tcBorders>
          </w:tcPr>
          <w:p w14:paraId="3053FD75" w14:textId="77777777" w:rsidR="003D0FE2" w:rsidRDefault="00000000">
            <w:pPr>
              <w:spacing w:after="0" w:line="259" w:lineRule="auto"/>
              <w:ind w:left="0" w:firstLine="0"/>
              <w:jc w:val="left"/>
            </w:pPr>
            <w:r>
              <w:t xml:space="preserve">         20,861</w:t>
            </w:r>
          </w:p>
        </w:tc>
      </w:tr>
      <w:tr w:rsidR="003D0FE2" w14:paraId="3263CF9B" w14:textId="77777777">
        <w:trPr>
          <w:trHeight w:val="305"/>
        </w:trPr>
        <w:tc>
          <w:tcPr>
            <w:tcW w:w="1538" w:type="dxa"/>
            <w:tcBorders>
              <w:top w:val="nil"/>
              <w:left w:val="nil"/>
              <w:bottom w:val="nil"/>
              <w:right w:val="nil"/>
            </w:tcBorders>
          </w:tcPr>
          <w:p w14:paraId="2D986A15" w14:textId="77777777" w:rsidR="003D0FE2" w:rsidRDefault="00000000">
            <w:pPr>
              <w:spacing w:after="0" w:line="259" w:lineRule="auto"/>
              <w:ind w:left="120" w:firstLine="0"/>
              <w:jc w:val="left"/>
            </w:pPr>
            <w:r>
              <w:t xml:space="preserve">         16,392</w:t>
            </w:r>
          </w:p>
        </w:tc>
        <w:tc>
          <w:tcPr>
            <w:tcW w:w="1418" w:type="dxa"/>
            <w:tcBorders>
              <w:top w:val="nil"/>
              <w:left w:val="nil"/>
              <w:bottom w:val="nil"/>
              <w:right w:val="nil"/>
            </w:tcBorders>
          </w:tcPr>
          <w:p w14:paraId="4B2A7AF3"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37BB9585" w14:textId="77777777" w:rsidR="003D0FE2" w:rsidRDefault="00000000">
            <w:pPr>
              <w:spacing w:after="0" w:line="259" w:lineRule="auto"/>
              <w:ind w:left="518" w:firstLine="0"/>
              <w:jc w:val="left"/>
            </w:pPr>
            <w:r>
              <w:t>16,392</w:t>
            </w:r>
          </w:p>
        </w:tc>
      </w:tr>
      <w:tr w:rsidR="003D0FE2" w14:paraId="1B75DF88" w14:textId="77777777">
        <w:trPr>
          <w:trHeight w:val="306"/>
        </w:trPr>
        <w:tc>
          <w:tcPr>
            <w:tcW w:w="1538" w:type="dxa"/>
            <w:tcBorders>
              <w:top w:val="nil"/>
              <w:left w:val="nil"/>
              <w:bottom w:val="nil"/>
              <w:right w:val="nil"/>
            </w:tcBorders>
          </w:tcPr>
          <w:p w14:paraId="3A20414E" w14:textId="77777777" w:rsidR="003D0FE2" w:rsidRDefault="00000000">
            <w:pPr>
              <w:spacing w:after="0" w:line="259" w:lineRule="auto"/>
              <w:ind w:left="120" w:firstLine="0"/>
              <w:jc w:val="left"/>
            </w:pPr>
            <w:r>
              <w:lastRenderedPageBreak/>
              <w:t xml:space="preserve">           2,643</w:t>
            </w:r>
          </w:p>
        </w:tc>
        <w:tc>
          <w:tcPr>
            <w:tcW w:w="1418" w:type="dxa"/>
            <w:tcBorders>
              <w:top w:val="nil"/>
              <w:left w:val="nil"/>
              <w:bottom w:val="nil"/>
              <w:right w:val="nil"/>
            </w:tcBorders>
          </w:tcPr>
          <w:p w14:paraId="02761891" w14:textId="77777777" w:rsidR="003D0FE2" w:rsidRDefault="00000000">
            <w:pPr>
              <w:spacing w:after="0" w:line="259" w:lineRule="auto"/>
              <w:ind w:left="938" w:firstLine="0"/>
              <w:jc w:val="left"/>
            </w:pPr>
            <w:r>
              <w:t>11</w:t>
            </w:r>
          </w:p>
        </w:tc>
        <w:tc>
          <w:tcPr>
            <w:tcW w:w="1301" w:type="dxa"/>
            <w:tcBorders>
              <w:top w:val="nil"/>
              <w:left w:val="nil"/>
              <w:bottom w:val="nil"/>
              <w:right w:val="nil"/>
            </w:tcBorders>
          </w:tcPr>
          <w:p w14:paraId="0799343E" w14:textId="77777777" w:rsidR="003D0FE2" w:rsidRDefault="00000000">
            <w:pPr>
              <w:spacing w:after="0" w:line="259" w:lineRule="auto"/>
              <w:ind w:left="0" w:firstLine="0"/>
              <w:jc w:val="left"/>
            </w:pPr>
            <w:r>
              <w:t xml:space="preserve">           2,654</w:t>
            </w:r>
          </w:p>
        </w:tc>
      </w:tr>
      <w:tr w:rsidR="003D0FE2" w14:paraId="10A77F06" w14:textId="77777777">
        <w:trPr>
          <w:trHeight w:val="304"/>
        </w:trPr>
        <w:tc>
          <w:tcPr>
            <w:tcW w:w="1538" w:type="dxa"/>
            <w:tcBorders>
              <w:top w:val="nil"/>
              <w:left w:val="nil"/>
              <w:bottom w:val="nil"/>
              <w:right w:val="nil"/>
            </w:tcBorders>
          </w:tcPr>
          <w:p w14:paraId="140D26F0" w14:textId="77777777" w:rsidR="003D0FE2" w:rsidRDefault="00000000">
            <w:pPr>
              <w:spacing w:after="0" w:line="259" w:lineRule="auto"/>
              <w:ind w:left="638" w:firstLine="0"/>
              <w:jc w:val="left"/>
            </w:pPr>
            <w:r>
              <w:t>17,471</w:t>
            </w:r>
          </w:p>
        </w:tc>
        <w:tc>
          <w:tcPr>
            <w:tcW w:w="1418" w:type="dxa"/>
            <w:tcBorders>
              <w:top w:val="nil"/>
              <w:left w:val="nil"/>
              <w:bottom w:val="nil"/>
              <w:right w:val="nil"/>
            </w:tcBorders>
          </w:tcPr>
          <w:p w14:paraId="579B74CE"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01DCDA18" w14:textId="77777777" w:rsidR="003D0FE2" w:rsidRDefault="00000000">
            <w:pPr>
              <w:spacing w:after="0" w:line="259" w:lineRule="auto"/>
              <w:ind w:left="518" w:firstLine="0"/>
              <w:jc w:val="left"/>
            </w:pPr>
            <w:r>
              <w:t>17,471</w:t>
            </w:r>
          </w:p>
        </w:tc>
      </w:tr>
      <w:tr w:rsidR="003D0FE2" w14:paraId="3372B129" w14:textId="77777777">
        <w:trPr>
          <w:trHeight w:val="305"/>
        </w:trPr>
        <w:tc>
          <w:tcPr>
            <w:tcW w:w="1538" w:type="dxa"/>
            <w:tcBorders>
              <w:top w:val="nil"/>
              <w:left w:val="nil"/>
              <w:bottom w:val="nil"/>
              <w:right w:val="nil"/>
            </w:tcBorders>
          </w:tcPr>
          <w:p w14:paraId="04C0B46B" w14:textId="77777777" w:rsidR="003D0FE2" w:rsidRDefault="00000000">
            <w:pPr>
              <w:spacing w:after="0" w:line="259" w:lineRule="auto"/>
              <w:ind w:left="638" w:firstLine="0"/>
              <w:jc w:val="left"/>
            </w:pPr>
            <w:r>
              <w:t>12,983</w:t>
            </w:r>
          </w:p>
        </w:tc>
        <w:tc>
          <w:tcPr>
            <w:tcW w:w="1418" w:type="dxa"/>
            <w:tcBorders>
              <w:top w:val="nil"/>
              <w:left w:val="nil"/>
              <w:bottom w:val="nil"/>
              <w:right w:val="nil"/>
            </w:tcBorders>
          </w:tcPr>
          <w:p w14:paraId="6FD62FEE" w14:textId="77777777" w:rsidR="003D0FE2" w:rsidRDefault="00000000">
            <w:pPr>
              <w:spacing w:after="0" w:line="259" w:lineRule="auto"/>
              <w:ind w:left="938" w:firstLine="0"/>
              <w:jc w:val="left"/>
            </w:pPr>
            <w:r>
              <w:t>69</w:t>
            </w:r>
          </w:p>
        </w:tc>
        <w:tc>
          <w:tcPr>
            <w:tcW w:w="1301" w:type="dxa"/>
            <w:tcBorders>
              <w:top w:val="nil"/>
              <w:left w:val="nil"/>
              <w:bottom w:val="nil"/>
              <w:right w:val="nil"/>
            </w:tcBorders>
          </w:tcPr>
          <w:p w14:paraId="06F9AD1C" w14:textId="77777777" w:rsidR="003D0FE2" w:rsidRDefault="00000000">
            <w:pPr>
              <w:spacing w:after="0" w:line="259" w:lineRule="auto"/>
              <w:ind w:left="518" w:firstLine="0"/>
              <w:jc w:val="left"/>
            </w:pPr>
            <w:r>
              <w:t>13,052</w:t>
            </w:r>
          </w:p>
        </w:tc>
      </w:tr>
      <w:tr w:rsidR="003D0FE2" w14:paraId="5A5F4FCD" w14:textId="77777777">
        <w:trPr>
          <w:trHeight w:val="305"/>
        </w:trPr>
        <w:tc>
          <w:tcPr>
            <w:tcW w:w="1538" w:type="dxa"/>
            <w:tcBorders>
              <w:top w:val="nil"/>
              <w:left w:val="nil"/>
              <w:bottom w:val="nil"/>
              <w:right w:val="nil"/>
            </w:tcBorders>
          </w:tcPr>
          <w:p w14:paraId="52034F41" w14:textId="77777777" w:rsidR="003D0FE2" w:rsidRDefault="00000000">
            <w:pPr>
              <w:spacing w:after="0" w:line="259" w:lineRule="auto"/>
              <w:ind w:left="758" w:firstLine="0"/>
              <w:jc w:val="left"/>
            </w:pPr>
            <w:r>
              <w:t>8,053</w:t>
            </w:r>
          </w:p>
        </w:tc>
        <w:tc>
          <w:tcPr>
            <w:tcW w:w="1418" w:type="dxa"/>
            <w:tcBorders>
              <w:top w:val="nil"/>
              <w:left w:val="nil"/>
              <w:bottom w:val="nil"/>
              <w:right w:val="nil"/>
            </w:tcBorders>
          </w:tcPr>
          <w:p w14:paraId="640456E3" w14:textId="77777777" w:rsidR="003D0FE2" w:rsidRDefault="00000000">
            <w:pPr>
              <w:spacing w:after="0" w:line="259" w:lineRule="auto"/>
              <w:ind w:left="482" w:firstLine="0"/>
              <w:jc w:val="center"/>
            </w:pPr>
            <w:r>
              <w:t xml:space="preserve"> -</w:t>
            </w:r>
          </w:p>
        </w:tc>
        <w:tc>
          <w:tcPr>
            <w:tcW w:w="1301" w:type="dxa"/>
            <w:tcBorders>
              <w:top w:val="nil"/>
              <w:left w:val="nil"/>
              <w:bottom w:val="nil"/>
              <w:right w:val="nil"/>
            </w:tcBorders>
          </w:tcPr>
          <w:p w14:paraId="15864059" w14:textId="77777777" w:rsidR="003D0FE2" w:rsidRDefault="00000000">
            <w:pPr>
              <w:spacing w:after="0" w:line="259" w:lineRule="auto"/>
              <w:ind w:left="0" w:right="2" w:firstLine="0"/>
              <w:jc w:val="right"/>
            </w:pPr>
            <w:r>
              <w:t>8,053</w:t>
            </w:r>
          </w:p>
        </w:tc>
      </w:tr>
      <w:tr w:rsidR="003D0FE2" w14:paraId="5A752736" w14:textId="77777777">
        <w:trPr>
          <w:trHeight w:val="280"/>
        </w:trPr>
        <w:tc>
          <w:tcPr>
            <w:tcW w:w="1538" w:type="dxa"/>
            <w:tcBorders>
              <w:top w:val="nil"/>
              <w:left w:val="nil"/>
              <w:bottom w:val="single" w:sz="8" w:space="0" w:color="000000"/>
              <w:right w:val="nil"/>
            </w:tcBorders>
          </w:tcPr>
          <w:p w14:paraId="15855187" w14:textId="77777777" w:rsidR="003D0FE2" w:rsidRDefault="00000000">
            <w:pPr>
              <w:spacing w:after="0" w:line="259" w:lineRule="auto"/>
              <w:ind w:left="120" w:firstLine="0"/>
              <w:jc w:val="left"/>
            </w:pPr>
            <w:r>
              <w:t xml:space="preserve">               -</w:t>
            </w:r>
          </w:p>
        </w:tc>
        <w:tc>
          <w:tcPr>
            <w:tcW w:w="1418" w:type="dxa"/>
            <w:tcBorders>
              <w:top w:val="nil"/>
              <w:left w:val="nil"/>
              <w:bottom w:val="single" w:sz="8" w:space="0" w:color="000000"/>
              <w:right w:val="nil"/>
            </w:tcBorders>
          </w:tcPr>
          <w:p w14:paraId="36956AA8" w14:textId="77777777" w:rsidR="003D0FE2" w:rsidRDefault="00000000">
            <w:pPr>
              <w:spacing w:after="0" w:line="259" w:lineRule="auto"/>
              <w:ind w:left="0" w:firstLine="0"/>
              <w:jc w:val="left"/>
            </w:pPr>
            <w:r>
              <w:t xml:space="preserve">               -</w:t>
            </w:r>
          </w:p>
        </w:tc>
        <w:tc>
          <w:tcPr>
            <w:tcW w:w="1301" w:type="dxa"/>
            <w:tcBorders>
              <w:top w:val="nil"/>
              <w:left w:val="nil"/>
              <w:bottom w:val="single" w:sz="8" w:space="0" w:color="000000"/>
              <w:right w:val="nil"/>
            </w:tcBorders>
          </w:tcPr>
          <w:p w14:paraId="1D2974DE" w14:textId="77777777" w:rsidR="003D0FE2" w:rsidRDefault="00000000">
            <w:pPr>
              <w:spacing w:after="0" w:line="259" w:lineRule="auto"/>
              <w:ind w:left="0" w:firstLine="0"/>
              <w:jc w:val="left"/>
            </w:pPr>
            <w:r>
              <w:t xml:space="preserve">               -</w:t>
            </w:r>
          </w:p>
        </w:tc>
      </w:tr>
      <w:tr w:rsidR="003D0FE2" w14:paraId="013DA770" w14:textId="77777777">
        <w:trPr>
          <w:trHeight w:val="338"/>
        </w:trPr>
        <w:tc>
          <w:tcPr>
            <w:tcW w:w="1538" w:type="dxa"/>
            <w:tcBorders>
              <w:top w:val="single" w:sz="8" w:space="0" w:color="000000"/>
              <w:left w:val="nil"/>
              <w:bottom w:val="single" w:sz="8" w:space="0" w:color="000000"/>
              <w:right w:val="nil"/>
            </w:tcBorders>
          </w:tcPr>
          <w:p w14:paraId="5B6E3628" w14:textId="77777777" w:rsidR="003D0FE2" w:rsidRDefault="00000000">
            <w:pPr>
              <w:spacing w:after="0" w:line="259" w:lineRule="auto"/>
              <w:ind w:left="120" w:firstLine="0"/>
              <w:jc w:val="left"/>
            </w:pPr>
            <w:r>
              <w:rPr>
                <w:u w:val="single" w:color="000000"/>
              </w:rPr>
              <w:t>$     702,281</w:t>
            </w:r>
          </w:p>
        </w:tc>
        <w:tc>
          <w:tcPr>
            <w:tcW w:w="1418" w:type="dxa"/>
            <w:tcBorders>
              <w:top w:val="single" w:sz="8" w:space="0" w:color="000000"/>
              <w:left w:val="nil"/>
              <w:bottom w:val="single" w:sz="8" w:space="0" w:color="000000"/>
              <w:right w:val="nil"/>
            </w:tcBorders>
          </w:tcPr>
          <w:p w14:paraId="2E2079D2" w14:textId="77777777" w:rsidR="003D0FE2" w:rsidRDefault="00000000">
            <w:pPr>
              <w:spacing w:after="0" w:line="259" w:lineRule="auto"/>
              <w:ind w:left="0" w:firstLine="0"/>
              <w:jc w:val="left"/>
            </w:pPr>
            <w:r>
              <w:rPr>
                <w:u w:val="single" w:color="000000"/>
              </w:rPr>
              <w:t>$     410,552</w:t>
            </w:r>
          </w:p>
        </w:tc>
        <w:tc>
          <w:tcPr>
            <w:tcW w:w="1301" w:type="dxa"/>
            <w:tcBorders>
              <w:top w:val="single" w:sz="8" w:space="0" w:color="000000"/>
              <w:left w:val="nil"/>
              <w:bottom w:val="single" w:sz="8" w:space="0" w:color="000000"/>
              <w:right w:val="nil"/>
            </w:tcBorders>
          </w:tcPr>
          <w:p w14:paraId="2EEE263C" w14:textId="77777777" w:rsidR="003D0FE2" w:rsidRDefault="00000000">
            <w:pPr>
              <w:spacing w:after="0" w:line="259" w:lineRule="auto"/>
              <w:ind w:left="0" w:firstLine="0"/>
              <w:jc w:val="left"/>
            </w:pPr>
            <w:proofErr w:type="gramStart"/>
            <w:r>
              <w:rPr>
                <w:u w:val="single" w:color="000000"/>
              </w:rPr>
              <w:t>$  1,112,833</w:t>
            </w:r>
            <w:proofErr w:type="gramEnd"/>
          </w:p>
        </w:tc>
      </w:tr>
    </w:tbl>
    <w:p w14:paraId="354D2CC9" w14:textId="77777777" w:rsidR="003D0FE2" w:rsidRDefault="00000000">
      <w:pPr>
        <w:spacing w:after="6" w:line="259" w:lineRule="auto"/>
        <w:ind w:left="10" w:right="326"/>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9D1DF95" wp14:editId="237B1E03">
                <wp:simplePos x="0" y="0"/>
                <wp:positionH relativeFrom="column">
                  <wp:posOffset>2164085</wp:posOffset>
                </wp:positionH>
                <wp:positionV relativeFrom="paragraph">
                  <wp:posOffset>337316</wp:posOffset>
                </wp:positionV>
                <wp:extent cx="902208" cy="12192"/>
                <wp:effectExtent l="0" t="0" r="0" b="0"/>
                <wp:wrapSquare wrapText="bothSides"/>
                <wp:docPr id="32634" name="Group 32634"/>
                <wp:cNvGraphicFramePr/>
                <a:graphic xmlns:a="http://schemas.openxmlformats.org/drawingml/2006/main">
                  <a:graphicData uri="http://schemas.microsoft.com/office/word/2010/wordprocessingGroup">
                    <wpg:wgp>
                      <wpg:cNvGrpSpPr/>
                      <wpg:grpSpPr>
                        <a:xfrm>
                          <a:off x="0" y="0"/>
                          <a:ext cx="902208" cy="12192"/>
                          <a:chOff x="0" y="0"/>
                          <a:chExt cx="902208" cy="12192"/>
                        </a:xfrm>
                      </wpg:grpSpPr>
                      <wps:wsp>
                        <wps:cNvPr id="41426" name="Shape 41426"/>
                        <wps:cNvSpPr/>
                        <wps:spPr>
                          <a:xfrm>
                            <a:off x="0" y="0"/>
                            <a:ext cx="902208" cy="12192"/>
                          </a:xfrm>
                          <a:custGeom>
                            <a:avLst/>
                            <a:gdLst/>
                            <a:ahLst/>
                            <a:cxnLst/>
                            <a:rect l="0" t="0" r="0" b="0"/>
                            <a:pathLst>
                              <a:path w="902208" h="12192">
                                <a:moveTo>
                                  <a:pt x="0" y="0"/>
                                </a:moveTo>
                                <a:lnTo>
                                  <a:pt x="902208" y="0"/>
                                </a:lnTo>
                                <a:lnTo>
                                  <a:pt x="9022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634" style="width:71.04pt;height:0.960022pt;position:absolute;mso-position-horizontal-relative:text;mso-position-horizontal:absolute;margin-left:170.4pt;mso-position-vertical-relative:text;margin-top:26.5603pt;" coordsize="9022,121">
                <v:shape id="Shape 41427" style="position:absolute;width:9022;height:121;left:0;top:0;" coordsize="902208,12192" path="m0,0l902208,0l902208,12192l0,12192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53B2C7C" wp14:editId="0A267142">
                <wp:simplePos x="0" y="0"/>
                <wp:positionH relativeFrom="column">
                  <wp:posOffset>5949701</wp:posOffset>
                </wp:positionH>
                <wp:positionV relativeFrom="paragraph">
                  <wp:posOffset>337316</wp:posOffset>
                </wp:positionV>
                <wp:extent cx="902208" cy="12192"/>
                <wp:effectExtent l="0" t="0" r="0" b="0"/>
                <wp:wrapSquare wrapText="bothSides"/>
                <wp:docPr id="32636" name="Group 32636"/>
                <wp:cNvGraphicFramePr/>
                <a:graphic xmlns:a="http://schemas.openxmlformats.org/drawingml/2006/main">
                  <a:graphicData uri="http://schemas.microsoft.com/office/word/2010/wordprocessingGroup">
                    <wpg:wgp>
                      <wpg:cNvGrpSpPr/>
                      <wpg:grpSpPr>
                        <a:xfrm>
                          <a:off x="0" y="0"/>
                          <a:ext cx="902208" cy="12192"/>
                          <a:chOff x="0" y="0"/>
                          <a:chExt cx="902208" cy="12192"/>
                        </a:xfrm>
                      </wpg:grpSpPr>
                      <wps:wsp>
                        <wps:cNvPr id="41428" name="Shape 41428"/>
                        <wps:cNvSpPr/>
                        <wps:spPr>
                          <a:xfrm>
                            <a:off x="0" y="0"/>
                            <a:ext cx="902208" cy="12192"/>
                          </a:xfrm>
                          <a:custGeom>
                            <a:avLst/>
                            <a:gdLst/>
                            <a:ahLst/>
                            <a:cxnLst/>
                            <a:rect l="0" t="0" r="0" b="0"/>
                            <a:pathLst>
                              <a:path w="902208" h="12192">
                                <a:moveTo>
                                  <a:pt x="0" y="0"/>
                                </a:moveTo>
                                <a:lnTo>
                                  <a:pt x="902208" y="0"/>
                                </a:lnTo>
                                <a:lnTo>
                                  <a:pt x="9022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636" style="width:71.04pt;height:0.960022pt;position:absolute;mso-position-horizontal-relative:text;mso-position-horizontal:absolute;margin-left:468.48pt;mso-position-vertical-relative:text;margin-top:26.5603pt;" coordsize="9022,121">
                <v:shape id="Shape 41429" style="position:absolute;width:9022;height:121;left:0;top:0;" coordsize="902208,12192" path="m0,0l902208,0l902208,12192l0,12192l0,0">
                  <v:stroke weight="0pt" endcap="flat" joinstyle="miter" miterlimit="10" on="false" color="#000000" opacity="0"/>
                  <v:fill on="true" color="#000000"/>
                </v:shape>
                <w10:wrap type="square"/>
              </v:group>
            </w:pict>
          </mc:Fallback>
        </mc:AlternateContent>
      </w:r>
      <w:proofErr w:type="spellStart"/>
      <w:r>
        <w:t>ProgramTotal</w:t>
      </w:r>
      <w:proofErr w:type="spellEnd"/>
    </w:p>
    <w:p w14:paraId="6CBBDE3B" w14:textId="77777777" w:rsidR="003D0FE2" w:rsidRDefault="00000000">
      <w:pPr>
        <w:spacing w:after="6" w:line="259" w:lineRule="auto"/>
        <w:ind w:left="10" w:right="113"/>
        <w:jc w:val="right"/>
      </w:pPr>
      <w:proofErr w:type="spellStart"/>
      <w:r>
        <w:t>ServicesExpenses</w:t>
      </w:r>
      <w:proofErr w:type="spellEnd"/>
    </w:p>
    <w:p w14:paraId="7E496026" w14:textId="77777777" w:rsidR="003D0FE2" w:rsidRDefault="00000000">
      <w:pPr>
        <w:tabs>
          <w:tab w:val="right" w:pos="10668"/>
        </w:tabs>
        <w:spacing w:before="363" w:after="17"/>
        <w:ind w:left="-15" w:firstLine="0"/>
        <w:jc w:val="left"/>
      </w:pPr>
      <w:r>
        <w:t>Salaries</w:t>
      </w:r>
      <w:r>
        <w:tab/>
      </w:r>
      <w:proofErr w:type="gramStart"/>
      <w:r>
        <w:t>$  2,446,703$  2,875,595</w:t>
      </w:r>
      <w:proofErr w:type="gramEnd"/>
    </w:p>
    <w:p w14:paraId="5FFA8AD0" w14:textId="77777777" w:rsidR="003D0FE2" w:rsidRDefault="00000000">
      <w:pPr>
        <w:spacing w:after="41"/>
        <w:ind w:left="-5"/>
      </w:pPr>
      <w:r>
        <w:t>Payroll taxes       216,366       254,294 Employee benefits        198,912       233,779 Stipends       129,811       129,811 Occupancy          19,100         19,100</w:t>
      </w:r>
    </w:p>
    <w:p w14:paraId="29AC34E4" w14:textId="77777777" w:rsidR="003D0FE2" w:rsidRDefault="00000000">
      <w:pPr>
        <w:tabs>
          <w:tab w:val="right" w:pos="10668"/>
        </w:tabs>
        <w:spacing w:after="47"/>
        <w:ind w:left="-15" w:firstLine="0"/>
        <w:jc w:val="left"/>
      </w:pPr>
      <w:r>
        <w:t>Lease Expense - Operating Leases</w:t>
      </w:r>
      <w:r>
        <w:tab/>
        <w:t xml:space="preserve">       454,301       473,437</w:t>
      </w:r>
    </w:p>
    <w:p w14:paraId="4E75D4D0" w14:textId="77777777" w:rsidR="003D0FE2" w:rsidRDefault="00000000">
      <w:pPr>
        <w:tabs>
          <w:tab w:val="right" w:pos="10668"/>
        </w:tabs>
        <w:spacing w:after="17"/>
        <w:ind w:left="-15" w:firstLine="0"/>
        <w:jc w:val="left"/>
      </w:pPr>
      <w:r>
        <w:t>Insurance</w:t>
      </w:r>
      <w:r>
        <w:tab/>
        <w:t xml:space="preserve">       204,698       249,496</w:t>
      </w:r>
    </w:p>
    <w:p w14:paraId="1971FC11" w14:textId="77777777" w:rsidR="003D0FE2" w:rsidRDefault="00000000">
      <w:pPr>
        <w:spacing w:after="12"/>
        <w:ind w:left="-5"/>
      </w:pPr>
      <w:r>
        <w:t>Utilities       131,001       147,883 Telephone         20,228         39,369</w:t>
      </w:r>
    </w:p>
    <w:p w14:paraId="44DFDD1C" w14:textId="77777777" w:rsidR="003D0FE2" w:rsidRDefault="00000000">
      <w:pPr>
        <w:spacing w:after="38"/>
        <w:ind w:left="-5"/>
      </w:pPr>
      <w:r>
        <w:t>Repairs and maintenance       178,438       216,227 Office expense and supplies       122,329       165,674 Payroll processing fees          10,184         11,969 Professional fees       305,155       502,272</w:t>
      </w:r>
    </w:p>
    <w:p w14:paraId="5B325935" w14:textId="77777777" w:rsidR="003D0FE2" w:rsidRDefault="00000000">
      <w:pPr>
        <w:tabs>
          <w:tab w:val="right" w:pos="10668"/>
        </w:tabs>
        <w:spacing w:after="20"/>
        <w:ind w:left="-15" w:firstLine="0"/>
        <w:jc w:val="left"/>
      </w:pPr>
      <w:r>
        <w:t xml:space="preserve">Donated Legal </w:t>
      </w:r>
      <w:r>
        <w:tab/>
        <w:t xml:space="preserve"> -         13,600</w:t>
      </w:r>
    </w:p>
    <w:p w14:paraId="35951E85" w14:textId="77777777" w:rsidR="003D0FE2" w:rsidRDefault="00000000">
      <w:pPr>
        <w:spacing w:after="42"/>
        <w:ind w:left="-5"/>
      </w:pPr>
      <w:r>
        <w:t>Client Assistance        262,216       262,216 Parties and outings           2,850         11,588 Client food        190,374       190,374 Advertising              119           1,968 Fundraising event               -         30,763 Dues and subscriptions              697         20,208</w:t>
      </w:r>
    </w:p>
    <w:p w14:paraId="34C0AD1C" w14:textId="77777777" w:rsidR="003D0FE2" w:rsidRDefault="00000000">
      <w:pPr>
        <w:tabs>
          <w:tab w:val="right" w:pos="10668"/>
        </w:tabs>
        <w:spacing w:after="17"/>
        <w:ind w:left="-15" w:firstLine="0"/>
        <w:jc w:val="left"/>
      </w:pPr>
      <w:r>
        <w:t>Postage</w:t>
      </w:r>
      <w:r>
        <w:tab/>
        <w:t xml:space="preserve">           6,874         18,000</w:t>
      </w:r>
    </w:p>
    <w:p w14:paraId="5EBDC803" w14:textId="77777777" w:rsidR="003D0FE2" w:rsidRDefault="00000000">
      <w:pPr>
        <w:spacing w:after="41"/>
        <w:ind w:left="-5"/>
      </w:pPr>
      <w:r>
        <w:t>Auto and van expense         10,562         15,315 Professional development           4,349         66,679 Travel and transportation         79,603       100,464 Taxes, licenses and fees           3,736         20,128</w:t>
      </w:r>
    </w:p>
    <w:p w14:paraId="31AF07D0" w14:textId="77777777" w:rsidR="003D0FE2" w:rsidRDefault="00000000">
      <w:pPr>
        <w:tabs>
          <w:tab w:val="right" w:pos="10668"/>
        </w:tabs>
        <w:spacing w:after="46"/>
        <w:ind w:left="-15" w:firstLine="0"/>
        <w:jc w:val="left"/>
      </w:pPr>
      <w:r>
        <w:t>Bank charges</w:t>
      </w:r>
      <w:r>
        <w:tab/>
        <w:t xml:space="preserve">              197           2,851</w:t>
      </w:r>
    </w:p>
    <w:p w14:paraId="22CB7F8B" w14:textId="77777777" w:rsidR="003D0FE2" w:rsidRDefault="00000000">
      <w:pPr>
        <w:tabs>
          <w:tab w:val="right" w:pos="10668"/>
        </w:tabs>
        <w:spacing w:after="18"/>
        <w:ind w:left="-15" w:firstLine="0"/>
        <w:jc w:val="left"/>
      </w:pPr>
      <w:r>
        <w:t xml:space="preserve">Investment Fees </w:t>
      </w:r>
      <w:r>
        <w:tab/>
        <w:t xml:space="preserve"> -         17,471</w:t>
      </w:r>
    </w:p>
    <w:p w14:paraId="73E8CE2F" w14:textId="77777777" w:rsidR="003D0FE2" w:rsidRDefault="00000000">
      <w:pPr>
        <w:spacing w:after="42"/>
        <w:ind w:left="-5"/>
      </w:pPr>
      <w:r>
        <w:t>Miscellaneous            3,524         16,576 Bad Debt Expenses -           8,053</w:t>
      </w:r>
    </w:p>
    <w:p w14:paraId="453AE759" w14:textId="77777777" w:rsidR="003D0FE2" w:rsidRDefault="00000000">
      <w:pPr>
        <w:tabs>
          <w:tab w:val="right" w:pos="10668"/>
        </w:tabs>
        <w:spacing w:after="24"/>
        <w:ind w:left="-15" w:firstLine="0"/>
        <w:jc w:val="left"/>
      </w:pPr>
      <w:r>
        <w:t>Depreciation</w:t>
      </w:r>
      <w:r>
        <w:tab/>
        <w:t xml:space="preserve">       196,627       196,627</w:t>
      </w:r>
    </w:p>
    <w:p w14:paraId="7FCA07FC" w14:textId="77777777" w:rsidR="003D0FE2" w:rsidRDefault="00000000">
      <w:pPr>
        <w:pStyle w:val="Heading2"/>
        <w:spacing w:after="1684"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7FD3AD24" wp14:editId="76A638CF">
                <wp:simplePos x="0" y="0"/>
                <wp:positionH relativeFrom="column">
                  <wp:posOffset>2164085</wp:posOffset>
                </wp:positionH>
                <wp:positionV relativeFrom="paragraph">
                  <wp:posOffset>-54351</wp:posOffset>
                </wp:positionV>
                <wp:extent cx="902208" cy="227076"/>
                <wp:effectExtent l="0" t="0" r="0" b="0"/>
                <wp:wrapNone/>
                <wp:docPr id="32635" name="Group 32635"/>
                <wp:cNvGraphicFramePr/>
                <a:graphic xmlns:a="http://schemas.openxmlformats.org/drawingml/2006/main">
                  <a:graphicData uri="http://schemas.microsoft.com/office/word/2010/wordprocessingGroup">
                    <wpg:wgp>
                      <wpg:cNvGrpSpPr/>
                      <wpg:grpSpPr>
                        <a:xfrm>
                          <a:off x="0" y="0"/>
                          <a:ext cx="902208" cy="227076"/>
                          <a:chOff x="0" y="0"/>
                          <a:chExt cx="902208" cy="227076"/>
                        </a:xfrm>
                      </wpg:grpSpPr>
                      <wps:wsp>
                        <wps:cNvPr id="41430" name="Shape 41430"/>
                        <wps:cNvSpPr/>
                        <wps:spPr>
                          <a:xfrm>
                            <a:off x="0" y="0"/>
                            <a:ext cx="902208" cy="12192"/>
                          </a:xfrm>
                          <a:custGeom>
                            <a:avLst/>
                            <a:gdLst/>
                            <a:ahLst/>
                            <a:cxnLst/>
                            <a:rect l="0" t="0" r="0" b="0"/>
                            <a:pathLst>
                              <a:path w="902208" h="12192">
                                <a:moveTo>
                                  <a:pt x="0" y="0"/>
                                </a:moveTo>
                                <a:lnTo>
                                  <a:pt x="902208" y="0"/>
                                </a:lnTo>
                                <a:lnTo>
                                  <a:pt x="9022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31" name="Shape 41431"/>
                        <wps:cNvSpPr/>
                        <wps:spPr>
                          <a:xfrm>
                            <a:off x="0" y="214884"/>
                            <a:ext cx="902208" cy="12192"/>
                          </a:xfrm>
                          <a:custGeom>
                            <a:avLst/>
                            <a:gdLst/>
                            <a:ahLst/>
                            <a:cxnLst/>
                            <a:rect l="0" t="0" r="0" b="0"/>
                            <a:pathLst>
                              <a:path w="902208" h="12192">
                                <a:moveTo>
                                  <a:pt x="0" y="0"/>
                                </a:moveTo>
                                <a:lnTo>
                                  <a:pt x="902208" y="0"/>
                                </a:lnTo>
                                <a:lnTo>
                                  <a:pt x="9022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635" style="width:71.04pt;height:17.88pt;position:absolute;z-index:-2147483484;mso-position-horizontal-relative:text;mso-position-horizontal:absolute;margin-left:170.4pt;mso-position-vertical-relative:text;margin-top:-4.27966pt;" coordsize="9022,2270">
                <v:shape id="Shape 41432" style="position:absolute;width:9022;height:121;left:0;top:0;" coordsize="902208,12192" path="m0,0l902208,0l902208,12192l0,12192l0,0">
                  <v:stroke weight="0pt" endcap="flat" joinstyle="miter" miterlimit="10" on="false" color="#000000" opacity="0"/>
                  <v:fill on="true" color="#000000"/>
                </v:shape>
                <v:shape id="Shape 41433" style="position:absolute;width:9022;height:121;left:0;top:2148;" coordsize="902208,12192" path="m0,0l902208,0l902208,12192l0,12192l0,0">
                  <v:stroke weight="0pt" endcap="flat" joinstyle="miter" miterlimit="10" on="false" color="#000000" opacity="0"/>
                  <v:fill on="true" color="#000000"/>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61DE4B6B" wp14:editId="28002934">
                <wp:simplePos x="0" y="0"/>
                <wp:positionH relativeFrom="column">
                  <wp:posOffset>5949701</wp:posOffset>
                </wp:positionH>
                <wp:positionV relativeFrom="paragraph">
                  <wp:posOffset>-54351</wp:posOffset>
                </wp:positionV>
                <wp:extent cx="902208" cy="227076"/>
                <wp:effectExtent l="0" t="0" r="0" b="0"/>
                <wp:wrapNone/>
                <wp:docPr id="32637" name="Group 32637"/>
                <wp:cNvGraphicFramePr/>
                <a:graphic xmlns:a="http://schemas.openxmlformats.org/drawingml/2006/main">
                  <a:graphicData uri="http://schemas.microsoft.com/office/word/2010/wordprocessingGroup">
                    <wpg:wgp>
                      <wpg:cNvGrpSpPr/>
                      <wpg:grpSpPr>
                        <a:xfrm>
                          <a:off x="0" y="0"/>
                          <a:ext cx="902208" cy="227076"/>
                          <a:chOff x="0" y="0"/>
                          <a:chExt cx="902208" cy="227076"/>
                        </a:xfrm>
                      </wpg:grpSpPr>
                      <wps:wsp>
                        <wps:cNvPr id="41434" name="Shape 41434"/>
                        <wps:cNvSpPr/>
                        <wps:spPr>
                          <a:xfrm>
                            <a:off x="0" y="0"/>
                            <a:ext cx="902208" cy="12192"/>
                          </a:xfrm>
                          <a:custGeom>
                            <a:avLst/>
                            <a:gdLst/>
                            <a:ahLst/>
                            <a:cxnLst/>
                            <a:rect l="0" t="0" r="0" b="0"/>
                            <a:pathLst>
                              <a:path w="902208" h="12192">
                                <a:moveTo>
                                  <a:pt x="0" y="0"/>
                                </a:moveTo>
                                <a:lnTo>
                                  <a:pt x="902208" y="0"/>
                                </a:lnTo>
                                <a:lnTo>
                                  <a:pt x="9022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35" name="Shape 41435"/>
                        <wps:cNvSpPr/>
                        <wps:spPr>
                          <a:xfrm>
                            <a:off x="0" y="214884"/>
                            <a:ext cx="902208" cy="12192"/>
                          </a:xfrm>
                          <a:custGeom>
                            <a:avLst/>
                            <a:gdLst/>
                            <a:ahLst/>
                            <a:cxnLst/>
                            <a:rect l="0" t="0" r="0" b="0"/>
                            <a:pathLst>
                              <a:path w="902208" h="12192">
                                <a:moveTo>
                                  <a:pt x="0" y="0"/>
                                </a:moveTo>
                                <a:lnTo>
                                  <a:pt x="902208" y="0"/>
                                </a:lnTo>
                                <a:lnTo>
                                  <a:pt x="9022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637" style="width:71.04pt;height:17.88pt;position:absolute;z-index:-2147483476;mso-position-horizontal-relative:text;mso-position-horizontal:absolute;margin-left:468.48pt;mso-position-vertical-relative:text;margin-top:-4.27966pt;" coordsize="9022,2270">
                <v:shape id="Shape 41436" style="position:absolute;width:9022;height:121;left:0;top:0;" coordsize="902208,12192" path="m0,0l902208,0l902208,12192l0,12192l0,0">
                  <v:stroke weight="0pt" endcap="flat" joinstyle="miter" miterlimit="10" on="false" color="#000000" opacity="0"/>
                  <v:fill on="true" color="#000000"/>
                </v:shape>
                <v:shape id="Shape 41437" style="position:absolute;width:9022;height:121;left:0;top:2148;" coordsize="902208,12192" path="m0,0l902208,0l902208,12192l0,12192l0,0">
                  <v:stroke weight="0pt" endcap="flat" joinstyle="miter" miterlimit="10" on="false" color="#000000" opacity="0"/>
                  <v:fill on="true" color="#000000"/>
                </v:shape>
              </v:group>
            </w:pict>
          </mc:Fallback>
        </mc:AlternateContent>
      </w:r>
      <w:proofErr w:type="gramStart"/>
      <w:r>
        <w:t>$  5,198,954$  6,311,787</w:t>
      </w:r>
      <w:proofErr w:type="gramEnd"/>
    </w:p>
    <w:p w14:paraId="04A159C5" w14:textId="77777777" w:rsidR="003D0FE2" w:rsidRDefault="00000000">
      <w:pPr>
        <w:spacing w:after="4" w:line="266" w:lineRule="auto"/>
        <w:ind w:left="2670" w:right="2506"/>
        <w:jc w:val="center"/>
      </w:pPr>
      <w:r>
        <w:t xml:space="preserve">See independent </w:t>
      </w:r>
      <w:proofErr w:type="gramStart"/>
      <w:r>
        <w:t>auditor's</w:t>
      </w:r>
      <w:proofErr w:type="gramEnd"/>
      <w:r>
        <w:t xml:space="preserve"> report</w:t>
      </w:r>
    </w:p>
    <w:p w14:paraId="3CFD7A90" w14:textId="77777777" w:rsidR="003D0FE2" w:rsidRDefault="00000000">
      <w:pPr>
        <w:spacing w:after="4" w:line="266" w:lineRule="auto"/>
        <w:ind w:left="2670" w:right="2512"/>
        <w:jc w:val="center"/>
      </w:pPr>
      <w:r>
        <w:t>- 8 -</w:t>
      </w:r>
    </w:p>
    <w:p w14:paraId="6353AF4A" w14:textId="77777777" w:rsidR="003D0FE2" w:rsidRDefault="00000000">
      <w:pPr>
        <w:spacing w:after="0" w:line="265" w:lineRule="auto"/>
        <w:ind w:left="106" w:right="8"/>
        <w:jc w:val="center"/>
      </w:pPr>
      <w:r>
        <w:rPr>
          <w:b/>
        </w:rPr>
        <w:t>HOUR CHILDREN, INC.</w:t>
      </w:r>
    </w:p>
    <w:p w14:paraId="1C78A6F1" w14:textId="77777777" w:rsidR="003D0FE2" w:rsidRDefault="00000000">
      <w:pPr>
        <w:spacing w:after="0" w:line="265" w:lineRule="auto"/>
        <w:ind w:left="106" w:right="5"/>
        <w:jc w:val="center"/>
      </w:pPr>
      <w:r>
        <w:rPr>
          <w:b/>
        </w:rPr>
        <w:t>STATEMENTS OF CASH FLOWS</w:t>
      </w:r>
    </w:p>
    <w:p w14:paraId="5BA92518" w14:textId="77777777" w:rsidR="003D0FE2" w:rsidRDefault="00000000">
      <w:pPr>
        <w:spacing w:after="32" w:line="265" w:lineRule="auto"/>
        <w:ind w:left="106" w:right="66"/>
        <w:jc w:val="center"/>
      </w:pPr>
      <w:r>
        <w:rPr>
          <w:b/>
        </w:rPr>
        <w:t xml:space="preserve">FOR THE YEARS ENDED JUNE 30, </w:t>
      </w:r>
      <w:proofErr w:type="gramStart"/>
      <w:r>
        <w:rPr>
          <w:b/>
        </w:rPr>
        <w:t>2024</w:t>
      </w:r>
      <w:proofErr w:type="gramEnd"/>
      <w:r>
        <w:rPr>
          <w:b/>
        </w:rPr>
        <w:t xml:space="preserve"> AND 2023 </w:t>
      </w:r>
    </w:p>
    <w:tbl>
      <w:tblPr>
        <w:tblStyle w:val="TableGrid"/>
        <w:tblW w:w="9339" w:type="dxa"/>
        <w:tblInd w:w="698" w:type="dxa"/>
        <w:tblCellMar>
          <w:top w:w="0" w:type="dxa"/>
          <w:left w:w="0" w:type="dxa"/>
          <w:bottom w:w="0" w:type="dxa"/>
          <w:right w:w="0" w:type="dxa"/>
        </w:tblCellMar>
        <w:tblLook w:val="04A0" w:firstRow="1" w:lastRow="0" w:firstColumn="1" w:lastColumn="0" w:noHBand="0" w:noVBand="1"/>
      </w:tblPr>
      <w:tblGrid>
        <w:gridCol w:w="5757"/>
        <w:gridCol w:w="2160"/>
        <w:gridCol w:w="1422"/>
      </w:tblGrid>
      <w:tr w:rsidR="003D0FE2" w14:paraId="2626B04E" w14:textId="77777777">
        <w:trPr>
          <w:trHeight w:val="808"/>
        </w:trPr>
        <w:tc>
          <w:tcPr>
            <w:tcW w:w="5757" w:type="dxa"/>
            <w:tcBorders>
              <w:top w:val="nil"/>
              <w:left w:val="nil"/>
              <w:bottom w:val="nil"/>
              <w:right w:val="nil"/>
            </w:tcBorders>
            <w:vAlign w:val="bottom"/>
          </w:tcPr>
          <w:p w14:paraId="0300F6BE" w14:textId="77777777" w:rsidR="003D0FE2" w:rsidRDefault="00000000">
            <w:pPr>
              <w:spacing w:after="0" w:line="259" w:lineRule="auto"/>
              <w:ind w:left="0" w:firstLine="0"/>
              <w:jc w:val="left"/>
            </w:pPr>
            <w:r>
              <w:rPr>
                <w:u w:val="single" w:color="000000"/>
              </w:rPr>
              <w:t>Cash flows from operating activities:</w:t>
            </w:r>
          </w:p>
        </w:tc>
        <w:tc>
          <w:tcPr>
            <w:tcW w:w="2160" w:type="dxa"/>
            <w:tcBorders>
              <w:top w:val="nil"/>
              <w:left w:val="nil"/>
              <w:bottom w:val="nil"/>
              <w:right w:val="nil"/>
            </w:tcBorders>
          </w:tcPr>
          <w:p w14:paraId="57069583" w14:textId="77777777" w:rsidR="003D0FE2" w:rsidRDefault="00000000">
            <w:pPr>
              <w:spacing w:after="0" w:line="259" w:lineRule="auto"/>
              <w:ind w:left="3" w:firstLine="0"/>
              <w:jc w:val="left"/>
            </w:pPr>
            <w:r>
              <w:rPr>
                <w:u w:val="single" w:color="000000"/>
              </w:rPr>
              <w:t xml:space="preserve">      2024       </w:t>
            </w:r>
          </w:p>
        </w:tc>
        <w:tc>
          <w:tcPr>
            <w:tcW w:w="1422" w:type="dxa"/>
            <w:tcBorders>
              <w:top w:val="nil"/>
              <w:left w:val="nil"/>
              <w:bottom w:val="nil"/>
              <w:right w:val="nil"/>
            </w:tcBorders>
          </w:tcPr>
          <w:p w14:paraId="32A2AF2A" w14:textId="77777777" w:rsidR="003D0FE2" w:rsidRDefault="00000000">
            <w:pPr>
              <w:spacing w:after="0" w:line="259" w:lineRule="auto"/>
              <w:ind w:left="3" w:firstLine="0"/>
              <w:jc w:val="left"/>
            </w:pPr>
            <w:r>
              <w:rPr>
                <w:u w:val="single" w:color="000000"/>
              </w:rPr>
              <w:t xml:space="preserve">      2023       </w:t>
            </w:r>
          </w:p>
        </w:tc>
      </w:tr>
      <w:tr w:rsidR="003D0FE2" w14:paraId="2ED991E1" w14:textId="77777777">
        <w:trPr>
          <w:trHeight w:val="839"/>
        </w:trPr>
        <w:tc>
          <w:tcPr>
            <w:tcW w:w="5757" w:type="dxa"/>
            <w:tcBorders>
              <w:top w:val="nil"/>
              <w:left w:val="nil"/>
              <w:bottom w:val="nil"/>
              <w:right w:val="nil"/>
            </w:tcBorders>
          </w:tcPr>
          <w:p w14:paraId="35467634" w14:textId="77777777" w:rsidR="003D0FE2" w:rsidRDefault="00000000">
            <w:pPr>
              <w:spacing w:after="0" w:line="259" w:lineRule="auto"/>
              <w:ind w:left="0" w:firstLine="0"/>
              <w:jc w:val="left"/>
            </w:pPr>
            <w:r>
              <w:t xml:space="preserve">Changes in net assets                     </w:t>
            </w:r>
          </w:p>
          <w:p w14:paraId="6B3188DF" w14:textId="77777777" w:rsidR="003D0FE2" w:rsidRDefault="00000000">
            <w:pPr>
              <w:spacing w:after="0" w:line="259" w:lineRule="auto"/>
              <w:ind w:left="0" w:right="1111" w:firstLine="0"/>
              <w:jc w:val="left"/>
            </w:pPr>
            <w:r>
              <w:t>Adjustments to reconcile changes in net assets to net cash used in operating activities:</w:t>
            </w:r>
          </w:p>
        </w:tc>
        <w:tc>
          <w:tcPr>
            <w:tcW w:w="2160" w:type="dxa"/>
            <w:tcBorders>
              <w:top w:val="nil"/>
              <w:left w:val="nil"/>
              <w:bottom w:val="nil"/>
              <w:right w:val="nil"/>
            </w:tcBorders>
          </w:tcPr>
          <w:p w14:paraId="665CC700" w14:textId="77777777" w:rsidR="003D0FE2" w:rsidRDefault="00000000">
            <w:pPr>
              <w:spacing w:after="0" w:line="259" w:lineRule="auto"/>
              <w:ind w:left="1" w:firstLine="0"/>
              <w:jc w:val="left"/>
            </w:pPr>
            <w:r>
              <w:t xml:space="preserve">$    153,637 </w:t>
            </w:r>
          </w:p>
        </w:tc>
        <w:tc>
          <w:tcPr>
            <w:tcW w:w="1422" w:type="dxa"/>
            <w:tcBorders>
              <w:top w:val="nil"/>
              <w:left w:val="nil"/>
              <w:bottom w:val="nil"/>
              <w:right w:val="nil"/>
            </w:tcBorders>
          </w:tcPr>
          <w:p w14:paraId="104B2BBC" w14:textId="77777777" w:rsidR="003D0FE2" w:rsidRDefault="00000000">
            <w:pPr>
              <w:spacing w:after="0" w:line="259" w:lineRule="auto"/>
              <w:ind w:left="2" w:firstLine="0"/>
              <w:jc w:val="left"/>
            </w:pPr>
            <w:r>
              <w:t>$ 2,186,658</w:t>
            </w:r>
          </w:p>
        </w:tc>
      </w:tr>
      <w:tr w:rsidR="003D0FE2" w14:paraId="47DCFF84" w14:textId="77777777">
        <w:trPr>
          <w:trHeight w:val="280"/>
        </w:trPr>
        <w:tc>
          <w:tcPr>
            <w:tcW w:w="5757" w:type="dxa"/>
            <w:tcBorders>
              <w:top w:val="nil"/>
              <w:left w:val="nil"/>
              <w:bottom w:val="nil"/>
              <w:right w:val="nil"/>
            </w:tcBorders>
          </w:tcPr>
          <w:p w14:paraId="6BBE429F" w14:textId="77777777" w:rsidR="003D0FE2" w:rsidRDefault="00000000">
            <w:pPr>
              <w:spacing w:after="0" w:line="259" w:lineRule="auto"/>
              <w:ind w:left="0" w:firstLine="0"/>
              <w:jc w:val="left"/>
            </w:pPr>
            <w:r>
              <w:t xml:space="preserve">  Depreciation</w:t>
            </w:r>
          </w:p>
        </w:tc>
        <w:tc>
          <w:tcPr>
            <w:tcW w:w="2160" w:type="dxa"/>
            <w:tcBorders>
              <w:top w:val="nil"/>
              <w:left w:val="nil"/>
              <w:bottom w:val="nil"/>
              <w:right w:val="nil"/>
            </w:tcBorders>
          </w:tcPr>
          <w:p w14:paraId="7D0EBE73" w14:textId="77777777" w:rsidR="003D0FE2" w:rsidRDefault="00000000">
            <w:pPr>
              <w:spacing w:after="0" w:line="259" w:lineRule="auto"/>
              <w:ind w:left="1" w:firstLine="0"/>
              <w:jc w:val="left"/>
            </w:pPr>
            <w:r>
              <w:t xml:space="preserve">      176,513    </w:t>
            </w:r>
          </w:p>
        </w:tc>
        <w:tc>
          <w:tcPr>
            <w:tcW w:w="1422" w:type="dxa"/>
            <w:tcBorders>
              <w:top w:val="nil"/>
              <w:left w:val="nil"/>
              <w:bottom w:val="nil"/>
              <w:right w:val="nil"/>
            </w:tcBorders>
          </w:tcPr>
          <w:p w14:paraId="39AD492C" w14:textId="77777777" w:rsidR="003D0FE2" w:rsidRDefault="00000000">
            <w:pPr>
              <w:spacing w:after="0" w:line="259" w:lineRule="auto"/>
              <w:ind w:left="2" w:firstLine="0"/>
              <w:jc w:val="left"/>
            </w:pPr>
            <w:r>
              <w:t xml:space="preserve">      196,627 </w:t>
            </w:r>
          </w:p>
        </w:tc>
      </w:tr>
      <w:tr w:rsidR="003D0FE2" w14:paraId="3FCA4CC3" w14:textId="77777777">
        <w:trPr>
          <w:trHeight w:val="280"/>
        </w:trPr>
        <w:tc>
          <w:tcPr>
            <w:tcW w:w="5757" w:type="dxa"/>
            <w:tcBorders>
              <w:top w:val="nil"/>
              <w:left w:val="nil"/>
              <w:bottom w:val="nil"/>
              <w:right w:val="nil"/>
            </w:tcBorders>
          </w:tcPr>
          <w:p w14:paraId="04433F54" w14:textId="77777777" w:rsidR="003D0FE2" w:rsidRDefault="00000000">
            <w:pPr>
              <w:spacing w:after="0" w:line="259" w:lineRule="auto"/>
              <w:ind w:left="0" w:firstLine="0"/>
              <w:jc w:val="left"/>
            </w:pPr>
            <w:r>
              <w:t xml:space="preserve">  Unrealized gain on investments        </w:t>
            </w:r>
          </w:p>
        </w:tc>
        <w:tc>
          <w:tcPr>
            <w:tcW w:w="2160" w:type="dxa"/>
            <w:tcBorders>
              <w:top w:val="nil"/>
              <w:left w:val="nil"/>
              <w:bottom w:val="nil"/>
              <w:right w:val="nil"/>
            </w:tcBorders>
          </w:tcPr>
          <w:p w14:paraId="22E11ADC" w14:textId="77777777" w:rsidR="003D0FE2" w:rsidRDefault="00000000">
            <w:pPr>
              <w:spacing w:after="0" w:line="259" w:lineRule="auto"/>
              <w:ind w:left="0" w:firstLine="0"/>
              <w:jc w:val="left"/>
            </w:pPr>
            <w:r>
              <w:t xml:space="preserve">     (778,345)</w:t>
            </w:r>
          </w:p>
        </w:tc>
        <w:tc>
          <w:tcPr>
            <w:tcW w:w="1422" w:type="dxa"/>
            <w:tcBorders>
              <w:top w:val="nil"/>
              <w:left w:val="nil"/>
              <w:bottom w:val="nil"/>
              <w:right w:val="nil"/>
            </w:tcBorders>
          </w:tcPr>
          <w:p w14:paraId="30D03D3E" w14:textId="77777777" w:rsidR="003D0FE2" w:rsidRDefault="00000000">
            <w:pPr>
              <w:spacing w:after="0" w:line="259" w:lineRule="auto"/>
              <w:ind w:left="0" w:firstLine="0"/>
              <w:jc w:val="left"/>
            </w:pPr>
            <w:r>
              <w:t xml:space="preserve">    (490,781)</w:t>
            </w:r>
          </w:p>
        </w:tc>
      </w:tr>
      <w:tr w:rsidR="003D0FE2" w14:paraId="76B727AB" w14:textId="77777777">
        <w:trPr>
          <w:trHeight w:val="280"/>
        </w:trPr>
        <w:tc>
          <w:tcPr>
            <w:tcW w:w="5757" w:type="dxa"/>
            <w:tcBorders>
              <w:top w:val="nil"/>
              <w:left w:val="nil"/>
              <w:bottom w:val="nil"/>
              <w:right w:val="nil"/>
            </w:tcBorders>
          </w:tcPr>
          <w:p w14:paraId="4EEFBB7E" w14:textId="77777777" w:rsidR="003D0FE2" w:rsidRDefault="00000000">
            <w:pPr>
              <w:spacing w:after="0" w:line="259" w:lineRule="auto"/>
              <w:ind w:left="0" w:firstLine="0"/>
              <w:jc w:val="left"/>
            </w:pPr>
            <w:r>
              <w:t xml:space="preserve">  Realized loss on investments</w:t>
            </w:r>
          </w:p>
        </w:tc>
        <w:tc>
          <w:tcPr>
            <w:tcW w:w="2160" w:type="dxa"/>
            <w:tcBorders>
              <w:top w:val="nil"/>
              <w:left w:val="nil"/>
              <w:bottom w:val="nil"/>
              <w:right w:val="nil"/>
            </w:tcBorders>
          </w:tcPr>
          <w:p w14:paraId="5DF8A4C4" w14:textId="77777777" w:rsidR="003D0FE2" w:rsidRDefault="00000000">
            <w:pPr>
              <w:spacing w:after="0" w:line="259" w:lineRule="auto"/>
              <w:ind w:left="0" w:firstLine="0"/>
              <w:jc w:val="left"/>
            </w:pPr>
            <w:r>
              <w:t xml:space="preserve">        38,821 </w:t>
            </w:r>
          </w:p>
        </w:tc>
        <w:tc>
          <w:tcPr>
            <w:tcW w:w="1422" w:type="dxa"/>
            <w:tcBorders>
              <w:top w:val="nil"/>
              <w:left w:val="nil"/>
              <w:bottom w:val="nil"/>
              <w:right w:val="nil"/>
            </w:tcBorders>
          </w:tcPr>
          <w:p w14:paraId="26D5E4CC" w14:textId="77777777" w:rsidR="003D0FE2" w:rsidRDefault="00000000">
            <w:pPr>
              <w:spacing w:after="0" w:line="259" w:lineRule="auto"/>
              <w:ind w:left="1" w:firstLine="0"/>
              <w:jc w:val="left"/>
            </w:pPr>
            <w:r>
              <w:t xml:space="preserve">      146,321  </w:t>
            </w:r>
          </w:p>
        </w:tc>
      </w:tr>
      <w:tr w:rsidR="003D0FE2" w14:paraId="7F89692E" w14:textId="77777777">
        <w:trPr>
          <w:trHeight w:val="280"/>
        </w:trPr>
        <w:tc>
          <w:tcPr>
            <w:tcW w:w="5757" w:type="dxa"/>
            <w:tcBorders>
              <w:top w:val="nil"/>
              <w:left w:val="nil"/>
              <w:bottom w:val="nil"/>
              <w:right w:val="nil"/>
            </w:tcBorders>
          </w:tcPr>
          <w:p w14:paraId="6B79C8D9" w14:textId="77777777" w:rsidR="003D0FE2" w:rsidRDefault="00000000">
            <w:pPr>
              <w:spacing w:after="0" w:line="259" w:lineRule="auto"/>
              <w:ind w:left="0" w:firstLine="0"/>
              <w:jc w:val="left"/>
            </w:pPr>
            <w:r>
              <w:lastRenderedPageBreak/>
              <w:t xml:space="preserve">  Gain on sale of building</w:t>
            </w:r>
          </w:p>
        </w:tc>
        <w:tc>
          <w:tcPr>
            <w:tcW w:w="2160" w:type="dxa"/>
            <w:tcBorders>
              <w:top w:val="nil"/>
              <w:left w:val="nil"/>
              <w:bottom w:val="nil"/>
              <w:right w:val="nil"/>
            </w:tcBorders>
          </w:tcPr>
          <w:p w14:paraId="3A1B253E" w14:textId="77777777" w:rsidR="003D0FE2" w:rsidRDefault="00000000">
            <w:pPr>
              <w:spacing w:after="0" w:line="259" w:lineRule="auto"/>
              <w:ind w:left="2" w:firstLine="0"/>
              <w:jc w:val="left"/>
            </w:pPr>
            <w:r>
              <w:t xml:space="preserve">     (303,108)</w:t>
            </w:r>
          </w:p>
        </w:tc>
        <w:tc>
          <w:tcPr>
            <w:tcW w:w="1422" w:type="dxa"/>
            <w:tcBorders>
              <w:top w:val="nil"/>
              <w:left w:val="nil"/>
              <w:bottom w:val="nil"/>
              <w:right w:val="nil"/>
            </w:tcBorders>
          </w:tcPr>
          <w:p w14:paraId="3E709177" w14:textId="77777777" w:rsidR="003D0FE2" w:rsidRDefault="00000000">
            <w:pPr>
              <w:spacing w:after="0" w:line="259" w:lineRule="auto"/>
              <w:ind w:left="2" w:firstLine="0"/>
              <w:jc w:val="left"/>
            </w:pPr>
            <w:r>
              <w:t xml:space="preserve"> (1,068,557) </w:t>
            </w:r>
          </w:p>
        </w:tc>
      </w:tr>
      <w:tr w:rsidR="003D0FE2" w14:paraId="34FD5ADC" w14:textId="77777777">
        <w:trPr>
          <w:trHeight w:val="280"/>
        </w:trPr>
        <w:tc>
          <w:tcPr>
            <w:tcW w:w="5757" w:type="dxa"/>
            <w:tcBorders>
              <w:top w:val="nil"/>
              <w:left w:val="nil"/>
              <w:bottom w:val="nil"/>
              <w:right w:val="nil"/>
            </w:tcBorders>
          </w:tcPr>
          <w:p w14:paraId="5594F994" w14:textId="77777777" w:rsidR="003D0FE2" w:rsidRDefault="00000000">
            <w:pPr>
              <w:spacing w:after="0" w:line="259" w:lineRule="auto"/>
              <w:ind w:left="0" w:firstLine="0"/>
              <w:jc w:val="left"/>
            </w:pPr>
            <w:r>
              <w:t xml:space="preserve">  Bad debts</w:t>
            </w:r>
          </w:p>
        </w:tc>
        <w:tc>
          <w:tcPr>
            <w:tcW w:w="2160" w:type="dxa"/>
            <w:tcBorders>
              <w:top w:val="nil"/>
              <w:left w:val="nil"/>
              <w:bottom w:val="nil"/>
              <w:right w:val="nil"/>
            </w:tcBorders>
          </w:tcPr>
          <w:p w14:paraId="4F3783F2" w14:textId="77777777" w:rsidR="003D0FE2" w:rsidRDefault="00000000">
            <w:pPr>
              <w:spacing w:after="0" w:line="259" w:lineRule="auto"/>
              <w:ind w:left="3" w:firstLine="0"/>
              <w:jc w:val="left"/>
            </w:pPr>
            <w:r>
              <w:t xml:space="preserve">          1,638 </w:t>
            </w:r>
          </w:p>
        </w:tc>
        <w:tc>
          <w:tcPr>
            <w:tcW w:w="1422" w:type="dxa"/>
            <w:tcBorders>
              <w:top w:val="nil"/>
              <w:left w:val="nil"/>
              <w:bottom w:val="nil"/>
              <w:right w:val="nil"/>
            </w:tcBorders>
          </w:tcPr>
          <w:p w14:paraId="1FCDCB4F" w14:textId="77777777" w:rsidR="003D0FE2" w:rsidRDefault="00000000">
            <w:pPr>
              <w:spacing w:after="0" w:line="259" w:lineRule="auto"/>
              <w:ind w:left="3" w:firstLine="0"/>
              <w:jc w:val="left"/>
            </w:pPr>
            <w:r>
              <w:t xml:space="preserve">          8,053</w:t>
            </w:r>
          </w:p>
        </w:tc>
      </w:tr>
      <w:tr w:rsidR="003D0FE2" w14:paraId="5BF79263" w14:textId="77777777">
        <w:trPr>
          <w:trHeight w:val="559"/>
        </w:trPr>
        <w:tc>
          <w:tcPr>
            <w:tcW w:w="5757" w:type="dxa"/>
            <w:tcBorders>
              <w:top w:val="nil"/>
              <w:left w:val="nil"/>
              <w:bottom w:val="nil"/>
              <w:right w:val="nil"/>
            </w:tcBorders>
          </w:tcPr>
          <w:p w14:paraId="7693767F" w14:textId="77777777" w:rsidR="003D0FE2" w:rsidRDefault="00000000">
            <w:pPr>
              <w:spacing w:after="0" w:line="259" w:lineRule="auto"/>
              <w:ind w:left="0" w:firstLine="0"/>
              <w:jc w:val="left"/>
            </w:pPr>
            <w:r>
              <w:t xml:space="preserve">  Noncash portion of lease expenses - operating leases</w:t>
            </w:r>
            <w:proofErr w:type="gramStart"/>
            <w:r>
              <w:t xml:space="preserve">   (</w:t>
            </w:r>
            <w:proofErr w:type="gramEnd"/>
            <w:r>
              <w:t xml:space="preserve">Increase) Decrease in operating assets:       </w:t>
            </w:r>
          </w:p>
        </w:tc>
        <w:tc>
          <w:tcPr>
            <w:tcW w:w="2160" w:type="dxa"/>
            <w:tcBorders>
              <w:top w:val="nil"/>
              <w:left w:val="nil"/>
              <w:bottom w:val="nil"/>
              <w:right w:val="nil"/>
            </w:tcBorders>
          </w:tcPr>
          <w:p w14:paraId="1235D868" w14:textId="77777777" w:rsidR="003D0FE2" w:rsidRDefault="00000000">
            <w:pPr>
              <w:spacing w:after="0" w:line="259" w:lineRule="auto"/>
              <w:ind w:left="1" w:firstLine="0"/>
              <w:jc w:val="left"/>
            </w:pPr>
            <w:r>
              <w:t xml:space="preserve">      413,105</w:t>
            </w:r>
          </w:p>
        </w:tc>
        <w:tc>
          <w:tcPr>
            <w:tcW w:w="1422" w:type="dxa"/>
            <w:tcBorders>
              <w:top w:val="nil"/>
              <w:left w:val="nil"/>
              <w:bottom w:val="nil"/>
              <w:right w:val="nil"/>
            </w:tcBorders>
          </w:tcPr>
          <w:p w14:paraId="36BBC168" w14:textId="77777777" w:rsidR="003D0FE2" w:rsidRDefault="00000000">
            <w:pPr>
              <w:spacing w:after="0" w:line="259" w:lineRule="auto"/>
              <w:ind w:left="1" w:firstLine="0"/>
              <w:jc w:val="left"/>
            </w:pPr>
            <w:r>
              <w:t xml:space="preserve">      402,811 </w:t>
            </w:r>
          </w:p>
        </w:tc>
      </w:tr>
      <w:tr w:rsidR="003D0FE2" w14:paraId="18C2DCFF" w14:textId="77777777">
        <w:trPr>
          <w:trHeight w:val="280"/>
        </w:trPr>
        <w:tc>
          <w:tcPr>
            <w:tcW w:w="5757" w:type="dxa"/>
            <w:tcBorders>
              <w:top w:val="nil"/>
              <w:left w:val="nil"/>
              <w:bottom w:val="nil"/>
              <w:right w:val="nil"/>
            </w:tcBorders>
          </w:tcPr>
          <w:p w14:paraId="43B7D77A" w14:textId="77777777" w:rsidR="003D0FE2" w:rsidRDefault="00000000">
            <w:pPr>
              <w:spacing w:after="0" w:line="259" w:lineRule="auto"/>
              <w:ind w:left="0" w:firstLine="0"/>
              <w:jc w:val="left"/>
            </w:pPr>
            <w:r>
              <w:t xml:space="preserve">    Accounts receivable </w:t>
            </w:r>
          </w:p>
        </w:tc>
        <w:tc>
          <w:tcPr>
            <w:tcW w:w="2160" w:type="dxa"/>
            <w:tcBorders>
              <w:top w:val="nil"/>
              <w:left w:val="nil"/>
              <w:bottom w:val="nil"/>
              <w:right w:val="nil"/>
            </w:tcBorders>
          </w:tcPr>
          <w:p w14:paraId="7ED2324B" w14:textId="77777777" w:rsidR="003D0FE2" w:rsidRDefault="00000000">
            <w:pPr>
              <w:spacing w:after="0" w:line="259" w:lineRule="auto"/>
              <w:ind w:left="1" w:firstLine="0"/>
              <w:jc w:val="left"/>
            </w:pPr>
            <w:r>
              <w:t xml:space="preserve">      850,786     </w:t>
            </w:r>
          </w:p>
        </w:tc>
        <w:tc>
          <w:tcPr>
            <w:tcW w:w="1422" w:type="dxa"/>
            <w:tcBorders>
              <w:top w:val="nil"/>
              <w:left w:val="nil"/>
              <w:bottom w:val="nil"/>
              <w:right w:val="nil"/>
            </w:tcBorders>
          </w:tcPr>
          <w:p w14:paraId="60E05251" w14:textId="77777777" w:rsidR="003D0FE2" w:rsidRDefault="00000000">
            <w:pPr>
              <w:spacing w:after="0" w:line="259" w:lineRule="auto"/>
              <w:ind w:left="2" w:firstLine="0"/>
              <w:jc w:val="left"/>
            </w:pPr>
            <w:r>
              <w:t xml:space="preserve"> (1,137,664) </w:t>
            </w:r>
          </w:p>
        </w:tc>
      </w:tr>
      <w:tr w:rsidR="003D0FE2" w14:paraId="22395260" w14:textId="77777777">
        <w:trPr>
          <w:trHeight w:val="280"/>
        </w:trPr>
        <w:tc>
          <w:tcPr>
            <w:tcW w:w="5757" w:type="dxa"/>
            <w:tcBorders>
              <w:top w:val="nil"/>
              <w:left w:val="nil"/>
              <w:bottom w:val="nil"/>
              <w:right w:val="nil"/>
            </w:tcBorders>
          </w:tcPr>
          <w:p w14:paraId="06A4E7E0" w14:textId="77777777" w:rsidR="003D0FE2" w:rsidRDefault="00000000">
            <w:pPr>
              <w:spacing w:after="0" w:line="259" w:lineRule="auto"/>
              <w:ind w:left="0" w:firstLine="0"/>
              <w:jc w:val="left"/>
            </w:pPr>
            <w:r>
              <w:t xml:space="preserve">    Due </w:t>
            </w:r>
            <w:proofErr w:type="gramStart"/>
            <w:r>
              <w:t>from</w:t>
            </w:r>
            <w:proofErr w:type="gramEnd"/>
            <w:r>
              <w:t xml:space="preserve"> NYS Department of Correctional services</w:t>
            </w:r>
          </w:p>
        </w:tc>
        <w:tc>
          <w:tcPr>
            <w:tcW w:w="2160" w:type="dxa"/>
            <w:tcBorders>
              <w:top w:val="nil"/>
              <w:left w:val="nil"/>
              <w:bottom w:val="nil"/>
              <w:right w:val="nil"/>
            </w:tcBorders>
          </w:tcPr>
          <w:p w14:paraId="7F60298E" w14:textId="77777777" w:rsidR="003D0FE2" w:rsidRDefault="00000000">
            <w:pPr>
              <w:spacing w:after="0" w:line="259" w:lineRule="auto"/>
              <w:ind w:left="3" w:firstLine="0"/>
              <w:jc w:val="left"/>
            </w:pPr>
            <w:r>
              <w:t xml:space="preserve">      126,602 </w:t>
            </w:r>
          </w:p>
        </w:tc>
        <w:tc>
          <w:tcPr>
            <w:tcW w:w="1422" w:type="dxa"/>
            <w:tcBorders>
              <w:top w:val="nil"/>
              <w:left w:val="nil"/>
              <w:bottom w:val="nil"/>
              <w:right w:val="nil"/>
            </w:tcBorders>
          </w:tcPr>
          <w:p w14:paraId="27271ABB" w14:textId="77777777" w:rsidR="003D0FE2" w:rsidRDefault="00000000">
            <w:pPr>
              <w:spacing w:after="0" w:line="259" w:lineRule="auto"/>
              <w:ind w:left="4" w:firstLine="0"/>
              <w:jc w:val="left"/>
            </w:pPr>
            <w:r>
              <w:t xml:space="preserve">    (192,816)</w:t>
            </w:r>
          </w:p>
        </w:tc>
      </w:tr>
      <w:tr w:rsidR="003D0FE2" w14:paraId="01CD764D" w14:textId="77777777">
        <w:trPr>
          <w:trHeight w:val="280"/>
        </w:trPr>
        <w:tc>
          <w:tcPr>
            <w:tcW w:w="5757" w:type="dxa"/>
            <w:tcBorders>
              <w:top w:val="nil"/>
              <w:left w:val="nil"/>
              <w:bottom w:val="nil"/>
              <w:right w:val="nil"/>
            </w:tcBorders>
          </w:tcPr>
          <w:p w14:paraId="0C19E992" w14:textId="77777777" w:rsidR="003D0FE2" w:rsidRDefault="00000000">
            <w:pPr>
              <w:spacing w:after="0" w:line="259" w:lineRule="auto"/>
              <w:ind w:left="0" w:firstLine="0"/>
              <w:jc w:val="left"/>
            </w:pPr>
            <w:r>
              <w:t xml:space="preserve">    Due </w:t>
            </w:r>
            <w:proofErr w:type="gramStart"/>
            <w:r>
              <w:t>from Hour</w:t>
            </w:r>
            <w:proofErr w:type="gramEnd"/>
            <w:r>
              <w:t xml:space="preserve"> Apartment L.P. </w:t>
            </w:r>
          </w:p>
        </w:tc>
        <w:tc>
          <w:tcPr>
            <w:tcW w:w="2160" w:type="dxa"/>
            <w:tcBorders>
              <w:top w:val="nil"/>
              <w:left w:val="nil"/>
              <w:bottom w:val="nil"/>
              <w:right w:val="nil"/>
            </w:tcBorders>
          </w:tcPr>
          <w:p w14:paraId="59223E75" w14:textId="77777777" w:rsidR="003D0FE2" w:rsidRDefault="00000000">
            <w:pPr>
              <w:spacing w:after="0" w:line="259" w:lineRule="auto"/>
              <w:ind w:left="4" w:firstLine="0"/>
              <w:jc w:val="left"/>
            </w:pPr>
            <w:r>
              <w:t xml:space="preserve">       (21,083)  </w:t>
            </w:r>
          </w:p>
        </w:tc>
        <w:tc>
          <w:tcPr>
            <w:tcW w:w="1422" w:type="dxa"/>
            <w:tcBorders>
              <w:top w:val="nil"/>
              <w:left w:val="nil"/>
              <w:bottom w:val="nil"/>
              <w:right w:val="nil"/>
            </w:tcBorders>
          </w:tcPr>
          <w:p w14:paraId="11C30618" w14:textId="77777777" w:rsidR="003D0FE2" w:rsidRDefault="00000000">
            <w:pPr>
              <w:spacing w:after="0" w:line="259" w:lineRule="auto"/>
              <w:ind w:left="3" w:firstLine="0"/>
              <w:jc w:val="left"/>
            </w:pPr>
            <w:r>
              <w:t xml:space="preserve">      (36,191)</w:t>
            </w:r>
          </w:p>
        </w:tc>
      </w:tr>
      <w:tr w:rsidR="003D0FE2" w14:paraId="7F45E8A0" w14:textId="77777777">
        <w:trPr>
          <w:trHeight w:val="280"/>
        </w:trPr>
        <w:tc>
          <w:tcPr>
            <w:tcW w:w="5757" w:type="dxa"/>
            <w:tcBorders>
              <w:top w:val="nil"/>
              <w:left w:val="nil"/>
              <w:bottom w:val="nil"/>
              <w:right w:val="nil"/>
            </w:tcBorders>
          </w:tcPr>
          <w:p w14:paraId="42402890" w14:textId="77777777" w:rsidR="003D0FE2" w:rsidRDefault="00000000">
            <w:pPr>
              <w:spacing w:after="0" w:line="259" w:lineRule="auto"/>
              <w:ind w:left="0" w:firstLine="0"/>
              <w:jc w:val="left"/>
            </w:pPr>
            <w:r>
              <w:t xml:space="preserve">    Due from Hour Apartment III        </w:t>
            </w:r>
          </w:p>
        </w:tc>
        <w:tc>
          <w:tcPr>
            <w:tcW w:w="2160" w:type="dxa"/>
            <w:tcBorders>
              <w:top w:val="nil"/>
              <w:left w:val="nil"/>
              <w:bottom w:val="nil"/>
              <w:right w:val="nil"/>
            </w:tcBorders>
          </w:tcPr>
          <w:p w14:paraId="3260E5D2" w14:textId="77777777" w:rsidR="003D0FE2" w:rsidRDefault="00000000">
            <w:pPr>
              <w:spacing w:after="0" w:line="259" w:lineRule="auto"/>
              <w:ind w:left="2" w:firstLine="0"/>
              <w:jc w:val="left"/>
            </w:pPr>
            <w:r>
              <w:t xml:space="preserve">            (596)</w:t>
            </w:r>
          </w:p>
        </w:tc>
        <w:tc>
          <w:tcPr>
            <w:tcW w:w="1422" w:type="dxa"/>
            <w:tcBorders>
              <w:top w:val="nil"/>
              <w:left w:val="nil"/>
              <w:bottom w:val="nil"/>
              <w:right w:val="nil"/>
            </w:tcBorders>
          </w:tcPr>
          <w:p w14:paraId="4A5D7B09" w14:textId="77777777" w:rsidR="003D0FE2" w:rsidRDefault="00000000">
            <w:pPr>
              <w:spacing w:after="0" w:line="259" w:lineRule="auto"/>
              <w:ind w:left="2" w:firstLine="0"/>
              <w:jc w:val="left"/>
            </w:pPr>
            <w:r>
              <w:t xml:space="preserve">          2,975 </w:t>
            </w:r>
          </w:p>
        </w:tc>
      </w:tr>
      <w:tr w:rsidR="003D0FE2" w14:paraId="46CAC68D" w14:textId="77777777">
        <w:trPr>
          <w:trHeight w:val="280"/>
        </w:trPr>
        <w:tc>
          <w:tcPr>
            <w:tcW w:w="5757" w:type="dxa"/>
            <w:tcBorders>
              <w:top w:val="nil"/>
              <w:left w:val="nil"/>
              <w:bottom w:val="nil"/>
              <w:right w:val="nil"/>
            </w:tcBorders>
          </w:tcPr>
          <w:p w14:paraId="37FA3298" w14:textId="77777777" w:rsidR="003D0FE2" w:rsidRDefault="00000000">
            <w:pPr>
              <w:spacing w:after="0" w:line="259" w:lineRule="auto"/>
              <w:ind w:left="0" w:firstLine="0"/>
              <w:jc w:val="left"/>
            </w:pPr>
            <w:r>
              <w:t xml:space="preserve">    Inventory                              </w:t>
            </w:r>
          </w:p>
        </w:tc>
        <w:tc>
          <w:tcPr>
            <w:tcW w:w="2160" w:type="dxa"/>
            <w:tcBorders>
              <w:top w:val="nil"/>
              <w:left w:val="nil"/>
              <w:bottom w:val="nil"/>
              <w:right w:val="nil"/>
            </w:tcBorders>
          </w:tcPr>
          <w:p w14:paraId="1473BD6C" w14:textId="77777777" w:rsidR="003D0FE2" w:rsidRDefault="00000000">
            <w:pPr>
              <w:spacing w:after="0" w:line="259" w:lineRule="auto"/>
              <w:ind w:left="1" w:firstLine="0"/>
              <w:jc w:val="left"/>
            </w:pPr>
            <w:r>
              <w:t xml:space="preserve">        23,016    </w:t>
            </w:r>
          </w:p>
        </w:tc>
        <w:tc>
          <w:tcPr>
            <w:tcW w:w="1422" w:type="dxa"/>
            <w:tcBorders>
              <w:top w:val="nil"/>
              <w:left w:val="nil"/>
              <w:bottom w:val="nil"/>
              <w:right w:val="nil"/>
            </w:tcBorders>
          </w:tcPr>
          <w:p w14:paraId="3736A7A9" w14:textId="77777777" w:rsidR="003D0FE2" w:rsidRDefault="00000000">
            <w:pPr>
              <w:spacing w:after="0" w:line="259" w:lineRule="auto"/>
              <w:ind w:left="2" w:firstLine="0"/>
              <w:jc w:val="left"/>
            </w:pPr>
            <w:r>
              <w:t xml:space="preserve">        19,652 </w:t>
            </w:r>
          </w:p>
        </w:tc>
      </w:tr>
      <w:tr w:rsidR="003D0FE2" w14:paraId="322B5079" w14:textId="77777777">
        <w:trPr>
          <w:trHeight w:val="280"/>
        </w:trPr>
        <w:tc>
          <w:tcPr>
            <w:tcW w:w="5757" w:type="dxa"/>
            <w:tcBorders>
              <w:top w:val="nil"/>
              <w:left w:val="nil"/>
              <w:bottom w:val="nil"/>
              <w:right w:val="nil"/>
            </w:tcBorders>
          </w:tcPr>
          <w:p w14:paraId="6C2FE5FD" w14:textId="77777777" w:rsidR="003D0FE2" w:rsidRDefault="00000000">
            <w:pPr>
              <w:spacing w:after="0" w:line="259" w:lineRule="auto"/>
              <w:ind w:left="0" w:firstLine="0"/>
              <w:jc w:val="left"/>
            </w:pPr>
            <w:r>
              <w:t xml:space="preserve">    Prepaid expenses                        </w:t>
            </w:r>
          </w:p>
        </w:tc>
        <w:tc>
          <w:tcPr>
            <w:tcW w:w="2160" w:type="dxa"/>
            <w:tcBorders>
              <w:top w:val="nil"/>
              <w:left w:val="nil"/>
              <w:bottom w:val="nil"/>
              <w:right w:val="nil"/>
            </w:tcBorders>
          </w:tcPr>
          <w:p w14:paraId="049701CA" w14:textId="77777777" w:rsidR="003D0FE2" w:rsidRDefault="00000000">
            <w:pPr>
              <w:spacing w:after="0" w:line="259" w:lineRule="auto"/>
              <w:ind w:left="1" w:firstLine="0"/>
              <w:jc w:val="left"/>
            </w:pPr>
            <w:r>
              <w:t xml:space="preserve">       (26,325)</w:t>
            </w:r>
          </w:p>
        </w:tc>
        <w:tc>
          <w:tcPr>
            <w:tcW w:w="1422" w:type="dxa"/>
            <w:tcBorders>
              <w:top w:val="nil"/>
              <w:left w:val="nil"/>
              <w:bottom w:val="nil"/>
              <w:right w:val="nil"/>
            </w:tcBorders>
          </w:tcPr>
          <w:p w14:paraId="302C64FF" w14:textId="77777777" w:rsidR="003D0FE2" w:rsidRDefault="00000000">
            <w:pPr>
              <w:spacing w:after="0" w:line="259" w:lineRule="auto"/>
              <w:ind w:left="1" w:firstLine="0"/>
              <w:jc w:val="left"/>
            </w:pPr>
            <w:r>
              <w:t xml:space="preserve">      (53,793) </w:t>
            </w:r>
          </w:p>
        </w:tc>
      </w:tr>
      <w:tr w:rsidR="003D0FE2" w14:paraId="6F95C9ED" w14:textId="77777777">
        <w:trPr>
          <w:trHeight w:val="559"/>
        </w:trPr>
        <w:tc>
          <w:tcPr>
            <w:tcW w:w="5757" w:type="dxa"/>
            <w:tcBorders>
              <w:top w:val="nil"/>
              <w:left w:val="nil"/>
              <w:bottom w:val="nil"/>
              <w:right w:val="nil"/>
            </w:tcBorders>
          </w:tcPr>
          <w:p w14:paraId="42BAF086" w14:textId="77777777" w:rsidR="003D0FE2" w:rsidRDefault="00000000">
            <w:pPr>
              <w:spacing w:after="0" w:line="259" w:lineRule="auto"/>
              <w:ind w:left="0" w:firstLine="0"/>
              <w:jc w:val="left"/>
            </w:pPr>
            <w:r>
              <w:t xml:space="preserve">    Security deposits</w:t>
            </w:r>
          </w:p>
          <w:p w14:paraId="18AA11DC" w14:textId="77777777" w:rsidR="003D0FE2" w:rsidRDefault="00000000">
            <w:pPr>
              <w:spacing w:after="0" w:line="259" w:lineRule="auto"/>
              <w:ind w:left="0" w:firstLine="0"/>
              <w:jc w:val="left"/>
            </w:pPr>
            <w:r>
              <w:t xml:space="preserve">  (Decrease) Increase in operating liabilities:</w:t>
            </w:r>
          </w:p>
        </w:tc>
        <w:tc>
          <w:tcPr>
            <w:tcW w:w="2160" w:type="dxa"/>
            <w:tcBorders>
              <w:top w:val="nil"/>
              <w:left w:val="nil"/>
              <w:bottom w:val="nil"/>
              <w:right w:val="nil"/>
            </w:tcBorders>
          </w:tcPr>
          <w:p w14:paraId="4F7BDBD8" w14:textId="77777777" w:rsidR="003D0FE2" w:rsidRDefault="00000000">
            <w:pPr>
              <w:spacing w:after="0" w:line="259" w:lineRule="auto"/>
              <w:ind w:left="1" w:firstLine="0"/>
              <w:jc w:val="left"/>
            </w:pPr>
            <w:r>
              <w:t xml:space="preserve">            (370)  </w:t>
            </w:r>
          </w:p>
        </w:tc>
        <w:tc>
          <w:tcPr>
            <w:tcW w:w="1422" w:type="dxa"/>
            <w:tcBorders>
              <w:top w:val="nil"/>
              <w:left w:val="nil"/>
              <w:bottom w:val="nil"/>
              <w:right w:val="nil"/>
            </w:tcBorders>
          </w:tcPr>
          <w:p w14:paraId="5DADCCC7" w14:textId="77777777" w:rsidR="003D0FE2" w:rsidRDefault="00000000">
            <w:pPr>
              <w:spacing w:after="0" w:line="259" w:lineRule="auto"/>
              <w:ind w:left="1" w:firstLine="0"/>
              <w:jc w:val="left"/>
            </w:pPr>
            <w:r>
              <w:t xml:space="preserve">           -      </w:t>
            </w:r>
          </w:p>
        </w:tc>
      </w:tr>
      <w:tr w:rsidR="003D0FE2" w14:paraId="3E036518" w14:textId="77777777">
        <w:trPr>
          <w:trHeight w:val="280"/>
        </w:trPr>
        <w:tc>
          <w:tcPr>
            <w:tcW w:w="5757" w:type="dxa"/>
            <w:tcBorders>
              <w:top w:val="nil"/>
              <w:left w:val="nil"/>
              <w:bottom w:val="nil"/>
              <w:right w:val="nil"/>
            </w:tcBorders>
          </w:tcPr>
          <w:p w14:paraId="60708EEB" w14:textId="77777777" w:rsidR="003D0FE2" w:rsidRDefault="00000000">
            <w:pPr>
              <w:spacing w:after="0" w:line="259" w:lineRule="auto"/>
              <w:ind w:left="0" w:firstLine="0"/>
              <w:jc w:val="left"/>
            </w:pPr>
            <w:r>
              <w:t xml:space="preserve">    Accounts payable and accrued expenses  </w:t>
            </w:r>
          </w:p>
        </w:tc>
        <w:tc>
          <w:tcPr>
            <w:tcW w:w="2160" w:type="dxa"/>
            <w:tcBorders>
              <w:top w:val="nil"/>
              <w:left w:val="nil"/>
              <w:bottom w:val="nil"/>
              <w:right w:val="nil"/>
            </w:tcBorders>
          </w:tcPr>
          <w:p w14:paraId="5927B718" w14:textId="77777777" w:rsidR="003D0FE2" w:rsidRDefault="00000000">
            <w:pPr>
              <w:spacing w:after="0" w:line="259" w:lineRule="auto"/>
              <w:ind w:left="1" w:firstLine="0"/>
              <w:jc w:val="left"/>
            </w:pPr>
            <w:r>
              <w:t xml:space="preserve">       (61,418)  </w:t>
            </w:r>
          </w:p>
        </w:tc>
        <w:tc>
          <w:tcPr>
            <w:tcW w:w="1422" w:type="dxa"/>
            <w:tcBorders>
              <w:top w:val="nil"/>
              <w:left w:val="nil"/>
              <w:bottom w:val="nil"/>
              <w:right w:val="nil"/>
            </w:tcBorders>
          </w:tcPr>
          <w:p w14:paraId="63A7F8DF" w14:textId="77777777" w:rsidR="003D0FE2" w:rsidRDefault="00000000">
            <w:pPr>
              <w:spacing w:after="0" w:line="259" w:lineRule="auto"/>
              <w:ind w:left="1" w:firstLine="0"/>
            </w:pPr>
            <w:r>
              <w:t xml:space="preserve">      (38,069)    </w:t>
            </w:r>
          </w:p>
        </w:tc>
      </w:tr>
      <w:tr w:rsidR="003D0FE2" w14:paraId="6CCB5D69" w14:textId="77777777">
        <w:trPr>
          <w:trHeight w:val="280"/>
        </w:trPr>
        <w:tc>
          <w:tcPr>
            <w:tcW w:w="5757" w:type="dxa"/>
            <w:tcBorders>
              <w:top w:val="nil"/>
              <w:left w:val="nil"/>
              <w:bottom w:val="nil"/>
              <w:right w:val="nil"/>
            </w:tcBorders>
          </w:tcPr>
          <w:p w14:paraId="234A1AA5" w14:textId="77777777" w:rsidR="003D0FE2" w:rsidRDefault="00000000">
            <w:pPr>
              <w:spacing w:after="0" w:line="259" w:lineRule="auto"/>
              <w:ind w:left="0" w:firstLine="0"/>
              <w:jc w:val="left"/>
            </w:pPr>
            <w:r>
              <w:t xml:space="preserve">    Lease obligations - operating leases </w:t>
            </w:r>
          </w:p>
        </w:tc>
        <w:tc>
          <w:tcPr>
            <w:tcW w:w="2160" w:type="dxa"/>
            <w:tcBorders>
              <w:top w:val="nil"/>
              <w:left w:val="nil"/>
              <w:bottom w:val="nil"/>
              <w:right w:val="nil"/>
            </w:tcBorders>
          </w:tcPr>
          <w:p w14:paraId="6CECE602" w14:textId="77777777" w:rsidR="003D0FE2" w:rsidRDefault="00000000">
            <w:pPr>
              <w:spacing w:after="0" w:line="259" w:lineRule="auto"/>
              <w:ind w:left="0" w:firstLine="0"/>
              <w:jc w:val="left"/>
            </w:pPr>
            <w:r>
              <w:t xml:space="preserve">     (397,678)</w:t>
            </w:r>
          </w:p>
        </w:tc>
        <w:tc>
          <w:tcPr>
            <w:tcW w:w="1422" w:type="dxa"/>
            <w:tcBorders>
              <w:top w:val="nil"/>
              <w:left w:val="nil"/>
              <w:bottom w:val="nil"/>
              <w:right w:val="nil"/>
            </w:tcBorders>
          </w:tcPr>
          <w:p w14:paraId="5740D229" w14:textId="77777777" w:rsidR="003D0FE2" w:rsidRDefault="00000000">
            <w:pPr>
              <w:spacing w:after="0" w:line="259" w:lineRule="auto"/>
              <w:ind w:left="1" w:firstLine="0"/>
              <w:jc w:val="left"/>
            </w:pPr>
            <w:r>
              <w:t xml:space="preserve">    (341,069)</w:t>
            </w:r>
          </w:p>
        </w:tc>
      </w:tr>
      <w:tr w:rsidR="003D0FE2" w14:paraId="540359CE" w14:textId="77777777">
        <w:trPr>
          <w:trHeight w:val="419"/>
        </w:trPr>
        <w:tc>
          <w:tcPr>
            <w:tcW w:w="5757" w:type="dxa"/>
            <w:tcBorders>
              <w:top w:val="nil"/>
              <w:left w:val="nil"/>
              <w:bottom w:val="nil"/>
              <w:right w:val="nil"/>
            </w:tcBorders>
          </w:tcPr>
          <w:p w14:paraId="50CB8246" w14:textId="77777777" w:rsidR="003D0FE2" w:rsidRDefault="00000000">
            <w:pPr>
              <w:spacing w:after="0" w:line="259" w:lineRule="auto"/>
              <w:ind w:left="0" w:firstLine="0"/>
              <w:jc w:val="left"/>
            </w:pPr>
            <w:r>
              <w:t xml:space="preserve">    Other payable</w:t>
            </w:r>
          </w:p>
        </w:tc>
        <w:tc>
          <w:tcPr>
            <w:tcW w:w="2160" w:type="dxa"/>
            <w:tcBorders>
              <w:top w:val="nil"/>
              <w:left w:val="nil"/>
              <w:bottom w:val="nil"/>
              <w:right w:val="nil"/>
            </w:tcBorders>
          </w:tcPr>
          <w:p w14:paraId="2A519E75" w14:textId="77777777" w:rsidR="003D0FE2" w:rsidRDefault="00000000">
            <w:pPr>
              <w:spacing w:after="0" w:line="259" w:lineRule="auto"/>
              <w:ind w:left="2" w:firstLine="0"/>
              <w:jc w:val="left"/>
            </w:pPr>
            <w:r>
              <w:rPr>
                <w:u w:val="single" w:color="000000"/>
              </w:rPr>
              <w:t xml:space="preserve">       (40,632)</w:t>
            </w:r>
          </w:p>
        </w:tc>
        <w:tc>
          <w:tcPr>
            <w:tcW w:w="1422" w:type="dxa"/>
            <w:tcBorders>
              <w:top w:val="nil"/>
              <w:left w:val="nil"/>
              <w:bottom w:val="nil"/>
              <w:right w:val="nil"/>
            </w:tcBorders>
          </w:tcPr>
          <w:p w14:paraId="1838BEFB" w14:textId="77777777" w:rsidR="003D0FE2" w:rsidRDefault="00000000">
            <w:pPr>
              <w:spacing w:after="0" w:line="259" w:lineRule="auto"/>
              <w:ind w:left="3" w:firstLine="0"/>
              <w:jc w:val="left"/>
            </w:pPr>
            <w:r>
              <w:rPr>
                <w:u w:val="single" w:color="000000"/>
              </w:rPr>
              <w:t xml:space="preserve">             416 </w:t>
            </w:r>
            <w:r>
              <w:t xml:space="preserve"> </w:t>
            </w:r>
          </w:p>
        </w:tc>
      </w:tr>
      <w:tr w:rsidR="003D0FE2" w14:paraId="48BC459B" w14:textId="77777777">
        <w:trPr>
          <w:trHeight w:val="979"/>
        </w:trPr>
        <w:tc>
          <w:tcPr>
            <w:tcW w:w="5757" w:type="dxa"/>
            <w:tcBorders>
              <w:top w:val="nil"/>
              <w:left w:val="nil"/>
              <w:bottom w:val="nil"/>
              <w:right w:val="nil"/>
            </w:tcBorders>
            <w:vAlign w:val="bottom"/>
          </w:tcPr>
          <w:p w14:paraId="1F991DA3" w14:textId="77777777" w:rsidR="003D0FE2" w:rsidRDefault="00000000">
            <w:pPr>
              <w:spacing w:after="259" w:line="259" w:lineRule="auto"/>
              <w:ind w:left="720" w:firstLine="0"/>
              <w:jc w:val="left"/>
            </w:pPr>
            <w:r>
              <w:t>Net cash used in operating activities</w:t>
            </w:r>
          </w:p>
          <w:p w14:paraId="5012BBF9" w14:textId="77777777" w:rsidR="003D0FE2" w:rsidRDefault="00000000">
            <w:pPr>
              <w:spacing w:after="0" w:line="259" w:lineRule="auto"/>
              <w:ind w:left="0" w:firstLine="0"/>
              <w:jc w:val="left"/>
            </w:pPr>
            <w:r>
              <w:rPr>
                <w:u w:val="single" w:color="000000"/>
              </w:rPr>
              <w:t>Cash flows from investing activities:</w:t>
            </w:r>
            <w:r>
              <w:t xml:space="preserve">    </w:t>
            </w:r>
          </w:p>
        </w:tc>
        <w:tc>
          <w:tcPr>
            <w:tcW w:w="2160" w:type="dxa"/>
            <w:tcBorders>
              <w:top w:val="nil"/>
              <w:left w:val="nil"/>
              <w:bottom w:val="nil"/>
              <w:right w:val="nil"/>
            </w:tcBorders>
          </w:tcPr>
          <w:p w14:paraId="79C21D6A" w14:textId="77777777" w:rsidR="003D0FE2" w:rsidRDefault="00000000">
            <w:pPr>
              <w:spacing w:after="0" w:line="259" w:lineRule="auto"/>
              <w:ind w:left="0" w:firstLine="0"/>
              <w:jc w:val="left"/>
            </w:pPr>
            <w:r>
              <w:t xml:space="preserve">      154,563 </w:t>
            </w:r>
          </w:p>
        </w:tc>
        <w:tc>
          <w:tcPr>
            <w:tcW w:w="1422" w:type="dxa"/>
            <w:tcBorders>
              <w:top w:val="nil"/>
              <w:left w:val="nil"/>
              <w:bottom w:val="nil"/>
              <w:right w:val="nil"/>
            </w:tcBorders>
          </w:tcPr>
          <w:p w14:paraId="26EF632C" w14:textId="77777777" w:rsidR="003D0FE2" w:rsidRDefault="00000000">
            <w:pPr>
              <w:spacing w:after="0" w:line="259" w:lineRule="auto"/>
              <w:ind w:left="1" w:firstLine="0"/>
              <w:jc w:val="left"/>
            </w:pPr>
            <w:r>
              <w:t xml:space="preserve">    (395,427)</w:t>
            </w:r>
          </w:p>
        </w:tc>
      </w:tr>
      <w:tr w:rsidR="003D0FE2" w14:paraId="70EA4066" w14:textId="77777777">
        <w:trPr>
          <w:trHeight w:val="280"/>
        </w:trPr>
        <w:tc>
          <w:tcPr>
            <w:tcW w:w="5757" w:type="dxa"/>
            <w:tcBorders>
              <w:top w:val="nil"/>
              <w:left w:val="nil"/>
              <w:bottom w:val="nil"/>
              <w:right w:val="nil"/>
            </w:tcBorders>
          </w:tcPr>
          <w:p w14:paraId="79C7351B" w14:textId="77777777" w:rsidR="003D0FE2" w:rsidRDefault="00000000">
            <w:pPr>
              <w:spacing w:after="0" w:line="259" w:lineRule="auto"/>
              <w:ind w:left="0" w:firstLine="0"/>
              <w:jc w:val="left"/>
            </w:pPr>
            <w:r>
              <w:t xml:space="preserve">  Proceeds from sale of building</w:t>
            </w:r>
          </w:p>
        </w:tc>
        <w:tc>
          <w:tcPr>
            <w:tcW w:w="2160" w:type="dxa"/>
            <w:tcBorders>
              <w:top w:val="nil"/>
              <w:left w:val="nil"/>
              <w:bottom w:val="nil"/>
              <w:right w:val="nil"/>
            </w:tcBorders>
          </w:tcPr>
          <w:p w14:paraId="6A4D38EE" w14:textId="77777777" w:rsidR="003D0FE2" w:rsidRDefault="00000000">
            <w:pPr>
              <w:spacing w:after="0" w:line="259" w:lineRule="auto"/>
              <w:ind w:left="2" w:firstLine="0"/>
              <w:jc w:val="left"/>
            </w:pPr>
            <w:r>
              <w:t xml:space="preserve">   1,191,200</w:t>
            </w:r>
          </w:p>
        </w:tc>
        <w:tc>
          <w:tcPr>
            <w:tcW w:w="1422" w:type="dxa"/>
            <w:tcBorders>
              <w:top w:val="nil"/>
              <w:left w:val="nil"/>
              <w:bottom w:val="nil"/>
              <w:right w:val="nil"/>
            </w:tcBorders>
          </w:tcPr>
          <w:p w14:paraId="2F8DE07F" w14:textId="77777777" w:rsidR="003D0FE2" w:rsidRDefault="00000000">
            <w:pPr>
              <w:spacing w:after="0" w:line="259" w:lineRule="auto"/>
              <w:ind w:left="2" w:firstLine="0"/>
              <w:jc w:val="left"/>
            </w:pPr>
            <w:r>
              <w:t xml:space="preserve">    1,281,336 </w:t>
            </w:r>
          </w:p>
        </w:tc>
      </w:tr>
      <w:tr w:rsidR="003D0FE2" w14:paraId="1F7480F2" w14:textId="77777777">
        <w:trPr>
          <w:trHeight w:val="280"/>
        </w:trPr>
        <w:tc>
          <w:tcPr>
            <w:tcW w:w="5757" w:type="dxa"/>
            <w:tcBorders>
              <w:top w:val="nil"/>
              <w:left w:val="nil"/>
              <w:bottom w:val="nil"/>
              <w:right w:val="nil"/>
            </w:tcBorders>
          </w:tcPr>
          <w:p w14:paraId="65B58835" w14:textId="77777777" w:rsidR="003D0FE2" w:rsidRDefault="00000000">
            <w:pPr>
              <w:spacing w:after="0" w:line="259" w:lineRule="auto"/>
              <w:ind w:left="0" w:firstLine="0"/>
              <w:jc w:val="left"/>
            </w:pPr>
            <w:r>
              <w:t xml:space="preserve">  Proceeds from sale of investments       </w:t>
            </w:r>
          </w:p>
        </w:tc>
        <w:tc>
          <w:tcPr>
            <w:tcW w:w="2160" w:type="dxa"/>
            <w:tcBorders>
              <w:top w:val="nil"/>
              <w:left w:val="nil"/>
              <w:bottom w:val="nil"/>
              <w:right w:val="nil"/>
            </w:tcBorders>
          </w:tcPr>
          <w:p w14:paraId="00373C8A" w14:textId="77777777" w:rsidR="003D0FE2" w:rsidRDefault="00000000">
            <w:pPr>
              <w:spacing w:after="0" w:line="259" w:lineRule="auto"/>
              <w:ind w:left="1" w:firstLine="0"/>
              <w:jc w:val="left"/>
            </w:pPr>
            <w:r>
              <w:t xml:space="preserve">   3,959,081</w:t>
            </w:r>
          </w:p>
        </w:tc>
        <w:tc>
          <w:tcPr>
            <w:tcW w:w="1422" w:type="dxa"/>
            <w:tcBorders>
              <w:top w:val="nil"/>
              <w:left w:val="nil"/>
              <w:bottom w:val="nil"/>
              <w:right w:val="nil"/>
            </w:tcBorders>
          </w:tcPr>
          <w:p w14:paraId="621A2118" w14:textId="77777777" w:rsidR="003D0FE2" w:rsidRDefault="00000000">
            <w:pPr>
              <w:spacing w:after="0" w:line="259" w:lineRule="auto"/>
              <w:ind w:left="2" w:firstLine="0"/>
              <w:jc w:val="left"/>
            </w:pPr>
            <w:r>
              <w:t xml:space="preserve">    1,643,551</w:t>
            </w:r>
          </w:p>
        </w:tc>
      </w:tr>
      <w:tr w:rsidR="003D0FE2" w14:paraId="43A53FFB" w14:textId="77777777">
        <w:trPr>
          <w:trHeight w:val="419"/>
        </w:trPr>
        <w:tc>
          <w:tcPr>
            <w:tcW w:w="5757" w:type="dxa"/>
            <w:tcBorders>
              <w:top w:val="nil"/>
              <w:left w:val="nil"/>
              <w:bottom w:val="nil"/>
              <w:right w:val="nil"/>
            </w:tcBorders>
          </w:tcPr>
          <w:p w14:paraId="53838301" w14:textId="77777777" w:rsidR="003D0FE2" w:rsidRDefault="00000000">
            <w:pPr>
              <w:spacing w:after="0" w:line="259" w:lineRule="auto"/>
              <w:ind w:left="0" w:firstLine="0"/>
              <w:jc w:val="left"/>
            </w:pPr>
            <w:r>
              <w:t xml:space="preserve">  Purchases of investments                </w:t>
            </w:r>
          </w:p>
        </w:tc>
        <w:tc>
          <w:tcPr>
            <w:tcW w:w="2160" w:type="dxa"/>
            <w:tcBorders>
              <w:top w:val="nil"/>
              <w:left w:val="nil"/>
              <w:bottom w:val="nil"/>
              <w:right w:val="nil"/>
            </w:tcBorders>
          </w:tcPr>
          <w:p w14:paraId="774594F4" w14:textId="77777777" w:rsidR="003D0FE2" w:rsidRDefault="00000000">
            <w:pPr>
              <w:spacing w:after="0" w:line="259" w:lineRule="auto"/>
              <w:ind w:left="2" w:firstLine="0"/>
              <w:jc w:val="left"/>
            </w:pPr>
            <w:r>
              <w:rPr>
                <w:u w:val="single" w:color="000000"/>
              </w:rPr>
              <w:t xml:space="preserve">  (5,332,400)</w:t>
            </w:r>
          </w:p>
        </w:tc>
        <w:tc>
          <w:tcPr>
            <w:tcW w:w="1422" w:type="dxa"/>
            <w:tcBorders>
              <w:top w:val="nil"/>
              <w:left w:val="nil"/>
              <w:bottom w:val="nil"/>
              <w:right w:val="nil"/>
            </w:tcBorders>
          </w:tcPr>
          <w:p w14:paraId="43703B71" w14:textId="77777777" w:rsidR="003D0FE2" w:rsidRDefault="00000000">
            <w:pPr>
              <w:spacing w:after="0" w:line="259" w:lineRule="auto"/>
              <w:ind w:left="3" w:firstLine="0"/>
              <w:jc w:val="left"/>
            </w:pPr>
            <w:r>
              <w:rPr>
                <w:u w:val="single" w:color="000000"/>
              </w:rPr>
              <w:t xml:space="preserve">  (3,145,639)</w:t>
            </w:r>
          </w:p>
        </w:tc>
      </w:tr>
      <w:tr w:rsidR="003D0FE2" w14:paraId="6E0E87B0" w14:textId="77777777">
        <w:trPr>
          <w:trHeight w:val="559"/>
        </w:trPr>
        <w:tc>
          <w:tcPr>
            <w:tcW w:w="5757" w:type="dxa"/>
            <w:tcBorders>
              <w:top w:val="nil"/>
              <w:left w:val="nil"/>
              <w:bottom w:val="nil"/>
              <w:right w:val="nil"/>
            </w:tcBorders>
            <w:vAlign w:val="center"/>
          </w:tcPr>
          <w:p w14:paraId="35946989" w14:textId="77777777" w:rsidR="003D0FE2" w:rsidRDefault="00000000">
            <w:pPr>
              <w:spacing w:after="0" w:line="259" w:lineRule="auto"/>
              <w:ind w:left="720" w:firstLine="0"/>
              <w:jc w:val="left"/>
            </w:pPr>
            <w:r>
              <w:t>Net cash used in investing activities</w:t>
            </w:r>
          </w:p>
        </w:tc>
        <w:tc>
          <w:tcPr>
            <w:tcW w:w="2160" w:type="dxa"/>
            <w:tcBorders>
              <w:top w:val="nil"/>
              <w:left w:val="nil"/>
              <w:bottom w:val="nil"/>
              <w:right w:val="nil"/>
            </w:tcBorders>
            <w:vAlign w:val="center"/>
          </w:tcPr>
          <w:p w14:paraId="19A16F15" w14:textId="77777777" w:rsidR="003D0FE2" w:rsidRDefault="00000000">
            <w:pPr>
              <w:spacing w:after="0" w:line="259" w:lineRule="auto"/>
              <w:ind w:left="1" w:firstLine="0"/>
              <w:jc w:val="left"/>
            </w:pPr>
            <w:r>
              <w:rPr>
                <w:u w:val="single" w:color="000000"/>
              </w:rPr>
              <w:t xml:space="preserve">     (182,119)</w:t>
            </w:r>
            <w:r>
              <w:t xml:space="preserve"> </w:t>
            </w:r>
          </w:p>
        </w:tc>
        <w:tc>
          <w:tcPr>
            <w:tcW w:w="1422" w:type="dxa"/>
            <w:tcBorders>
              <w:top w:val="nil"/>
              <w:left w:val="nil"/>
              <w:bottom w:val="nil"/>
              <w:right w:val="nil"/>
            </w:tcBorders>
            <w:vAlign w:val="center"/>
          </w:tcPr>
          <w:p w14:paraId="612F48F3" w14:textId="77777777" w:rsidR="003D0FE2" w:rsidRDefault="00000000">
            <w:pPr>
              <w:spacing w:after="0" w:line="259" w:lineRule="auto"/>
              <w:ind w:left="3" w:firstLine="0"/>
              <w:jc w:val="left"/>
            </w:pPr>
            <w:r>
              <w:rPr>
                <w:u w:val="single" w:color="000000"/>
              </w:rPr>
              <w:t xml:space="preserve">     (220,752)</w:t>
            </w:r>
          </w:p>
        </w:tc>
      </w:tr>
      <w:tr w:rsidR="003D0FE2" w14:paraId="0E1D10C4" w14:textId="77777777">
        <w:trPr>
          <w:trHeight w:val="559"/>
        </w:trPr>
        <w:tc>
          <w:tcPr>
            <w:tcW w:w="5757" w:type="dxa"/>
            <w:tcBorders>
              <w:top w:val="nil"/>
              <w:left w:val="nil"/>
              <w:bottom w:val="nil"/>
              <w:right w:val="nil"/>
            </w:tcBorders>
            <w:vAlign w:val="center"/>
          </w:tcPr>
          <w:p w14:paraId="3E785CFB" w14:textId="77777777" w:rsidR="003D0FE2" w:rsidRDefault="00000000">
            <w:pPr>
              <w:tabs>
                <w:tab w:val="center" w:pos="4318"/>
              </w:tabs>
              <w:spacing w:after="0" w:line="259" w:lineRule="auto"/>
              <w:ind w:left="0" w:firstLine="0"/>
              <w:jc w:val="left"/>
            </w:pPr>
            <w:r>
              <w:t xml:space="preserve">Net decrease in cash and restricted cash </w:t>
            </w:r>
            <w:r>
              <w:tab/>
              <w:t xml:space="preserve"> </w:t>
            </w:r>
          </w:p>
        </w:tc>
        <w:tc>
          <w:tcPr>
            <w:tcW w:w="2160" w:type="dxa"/>
            <w:tcBorders>
              <w:top w:val="nil"/>
              <w:left w:val="nil"/>
              <w:bottom w:val="nil"/>
              <w:right w:val="nil"/>
            </w:tcBorders>
            <w:vAlign w:val="center"/>
          </w:tcPr>
          <w:p w14:paraId="2A93CE58" w14:textId="77777777" w:rsidR="003D0FE2" w:rsidRDefault="00000000">
            <w:pPr>
              <w:spacing w:after="0" w:line="259" w:lineRule="auto"/>
              <w:ind w:left="1" w:firstLine="0"/>
              <w:jc w:val="left"/>
            </w:pPr>
            <w:r>
              <w:t xml:space="preserve">       (27,556) </w:t>
            </w:r>
          </w:p>
        </w:tc>
        <w:tc>
          <w:tcPr>
            <w:tcW w:w="1422" w:type="dxa"/>
            <w:tcBorders>
              <w:top w:val="nil"/>
              <w:left w:val="nil"/>
              <w:bottom w:val="nil"/>
              <w:right w:val="nil"/>
            </w:tcBorders>
            <w:vAlign w:val="center"/>
          </w:tcPr>
          <w:p w14:paraId="035FD28D" w14:textId="77777777" w:rsidR="003D0FE2" w:rsidRDefault="00000000">
            <w:pPr>
              <w:spacing w:after="0" w:line="259" w:lineRule="auto"/>
              <w:ind w:left="1" w:firstLine="0"/>
              <w:jc w:val="left"/>
            </w:pPr>
            <w:r>
              <w:t xml:space="preserve">     (616,179) </w:t>
            </w:r>
          </w:p>
        </w:tc>
      </w:tr>
      <w:tr w:rsidR="003D0FE2" w14:paraId="0477E935" w14:textId="77777777">
        <w:trPr>
          <w:trHeight w:val="699"/>
        </w:trPr>
        <w:tc>
          <w:tcPr>
            <w:tcW w:w="7917" w:type="dxa"/>
            <w:gridSpan w:val="2"/>
            <w:tcBorders>
              <w:top w:val="nil"/>
              <w:left w:val="nil"/>
              <w:bottom w:val="nil"/>
              <w:right w:val="nil"/>
            </w:tcBorders>
            <w:vAlign w:val="bottom"/>
          </w:tcPr>
          <w:p w14:paraId="0C18E2C2" w14:textId="77777777" w:rsidR="003D0FE2" w:rsidRDefault="00000000">
            <w:pPr>
              <w:spacing w:after="0" w:line="259" w:lineRule="auto"/>
              <w:ind w:left="0" w:firstLine="0"/>
              <w:jc w:val="left"/>
            </w:pPr>
            <w:r>
              <w:t xml:space="preserve">Cash and restricted cash - Beginning of Year                       </w:t>
            </w:r>
            <w:r>
              <w:rPr>
                <w:u w:val="single" w:color="000000"/>
              </w:rPr>
              <w:t xml:space="preserve">   2,203,514 </w:t>
            </w:r>
          </w:p>
          <w:p w14:paraId="31BFDEC1" w14:textId="77777777" w:rsidR="003D0FE2" w:rsidRDefault="00000000">
            <w:pPr>
              <w:spacing w:after="0" w:line="259" w:lineRule="auto"/>
              <w:ind w:left="0" w:firstLine="0"/>
              <w:jc w:val="left"/>
            </w:pPr>
            <w:r>
              <w:t xml:space="preserve"> </w:t>
            </w:r>
          </w:p>
        </w:tc>
        <w:tc>
          <w:tcPr>
            <w:tcW w:w="1422" w:type="dxa"/>
            <w:tcBorders>
              <w:top w:val="nil"/>
              <w:left w:val="nil"/>
              <w:bottom w:val="nil"/>
              <w:right w:val="nil"/>
            </w:tcBorders>
          </w:tcPr>
          <w:p w14:paraId="28D16762" w14:textId="77777777" w:rsidR="003D0FE2" w:rsidRDefault="00000000">
            <w:pPr>
              <w:spacing w:after="0" w:line="259" w:lineRule="auto"/>
              <w:ind w:left="3" w:firstLine="0"/>
              <w:jc w:val="left"/>
            </w:pPr>
            <w:r>
              <w:rPr>
                <w:u w:val="single" w:color="000000"/>
              </w:rPr>
              <w:t xml:space="preserve">    2,819,693 </w:t>
            </w:r>
          </w:p>
        </w:tc>
      </w:tr>
      <w:tr w:rsidR="003D0FE2" w14:paraId="79E94B64" w14:textId="77777777">
        <w:trPr>
          <w:trHeight w:val="249"/>
        </w:trPr>
        <w:tc>
          <w:tcPr>
            <w:tcW w:w="7917" w:type="dxa"/>
            <w:gridSpan w:val="2"/>
            <w:tcBorders>
              <w:top w:val="nil"/>
              <w:left w:val="nil"/>
              <w:bottom w:val="nil"/>
              <w:right w:val="nil"/>
            </w:tcBorders>
          </w:tcPr>
          <w:p w14:paraId="073A3820" w14:textId="77777777" w:rsidR="003D0FE2" w:rsidRDefault="00000000">
            <w:pPr>
              <w:tabs>
                <w:tab w:val="center" w:pos="6329"/>
              </w:tabs>
              <w:spacing w:after="0" w:line="259" w:lineRule="auto"/>
              <w:ind w:left="0" w:firstLine="0"/>
              <w:jc w:val="left"/>
            </w:pPr>
            <w:r>
              <w:t xml:space="preserve">Cash and restricted cash - End of Year     </w:t>
            </w:r>
            <w:r>
              <w:tab/>
            </w:r>
            <w:r>
              <w:rPr>
                <w:u w:val="double" w:color="000000"/>
              </w:rPr>
              <w:t xml:space="preserve">$ 2,175,958 </w:t>
            </w:r>
          </w:p>
        </w:tc>
        <w:tc>
          <w:tcPr>
            <w:tcW w:w="1422" w:type="dxa"/>
            <w:tcBorders>
              <w:top w:val="nil"/>
              <w:left w:val="nil"/>
              <w:bottom w:val="nil"/>
              <w:right w:val="nil"/>
            </w:tcBorders>
          </w:tcPr>
          <w:p w14:paraId="5F87DAFF" w14:textId="77777777" w:rsidR="003D0FE2" w:rsidRDefault="00000000">
            <w:pPr>
              <w:spacing w:after="0" w:line="259" w:lineRule="auto"/>
              <w:ind w:left="3" w:firstLine="0"/>
              <w:jc w:val="left"/>
            </w:pPr>
            <w:proofErr w:type="gramStart"/>
            <w:r>
              <w:rPr>
                <w:u w:val="double" w:color="000000"/>
              </w:rPr>
              <w:t>$  2,203,514</w:t>
            </w:r>
            <w:proofErr w:type="gramEnd"/>
            <w:r>
              <w:rPr>
                <w:u w:val="double" w:color="000000"/>
              </w:rPr>
              <w:t xml:space="preserve"> </w:t>
            </w:r>
          </w:p>
        </w:tc>
      </w:tr>
    </w:tbl>
    <w:p w14:paraId="05FE249B" w14:textId="77777777" w:rsidR="003D0FE2" w:rsidRDefault="00000000">
      <w:pPr>
        <w:spacing w:after="428" w:line="266" w:lineRule="auto"/>
        <w:ind w:left="2670" w:right="2570"/>
        <w:jc w:val="center"/>
      </w:pPr>
      <w:r>
        <w:t>See accompanying notes to financial statements.</w:t>
      </w:r>
    </w:p>
    <w:p w14:paraId="01CF09BB" w14:textId="77777777" w:rsidR="003D0FE2" w:rsidRDefault="00000000">
      <w:pPr>
        <w:spacing w:after="4" w:line="266" w:lineRule="auto"/>
        <w:ind w:left="2670" w:right="2571"/>
        <w:jc w:val="center"/>
      </w:pPr>
      <w:r>
        <w:t>-9-</w:t>
      </w:r>
    </w:p>
    <w:p w14:paraId="7EB4FFFB" w14:textId="77777777" w:rsidR="003D0FE2" w:rsidRDefault="003D0FE2">
      <w:pPr>
        <w:sectPr w:rsidR="003D0FE2">
          <w:headerReference w:type="even" r:id="rId9"/>
          <w:headerReference w:type="default" r:id="rId10"/>
          <w:footerReference w:type="even" r:id="rId11"/>
          <w:footerReference w:type="default" r:id="rId12"/>
          <w:headerReference w:type="first" r:id="rId13"/>
          <w:footerReference w:type="first" r:id="rId14"/>
          <w:pgSz w:w="12240" w:h="15840"/>
          <w:pgMar w:top="517" w:right="830" w:bottom="601" w:left="742" w:header="720" w:footer="720" w:gutter="0"/>
          <w:cols w:space="720"/>
        </w:sectPr>
      </w:pPr>
    </w:p>
    <w:tbl>
      <w:tblPr>
        <w:tblStyle w:val="TableGrid"/>
        <w:tblW w:w="9363" w:type="dxa"/>
        <w:tblInd w:w="0" w:type="dxa"/>
        <w:tblCellMar>
          <w:top w:w="0" w:type="dxa"/>
          <w:left w:w="0" w:type="dxa"/>
          <w:bottom w:w="0" w:type="dxa"/>
          <w:right w:w="0" w:type="dxa"/>
        </w:tblCellMar>
        <w:tblLook w:val="04A0" w:firstRow="1" w:lastRow="0" w:firstColumn="1" w:lastColumn="0" w:noHBand="0" w:noVBand="1"/>
      </w:tblPr>
      <w:tblGrid>
        <w:gridCol w:w="1440"/>
        <w:gridCol w:w="7923"/>
      </w:tblGrid>
      <w:tr w:rsidR="003D0FE2" w14:paraId="1252CDB5" w14:textId="77777777">
        <w:trPr>
          <w:trHeight w:val="7099"/>
        </w:trPr>
        <w:tc>
          <w:tcPr>
            <w:tcW w:w="1440" w:type="dxa"/>
            <w:tcBorders>
              <w:top w:val="nil"/>
              <w:left w:val="nil"/>
              <w:bottom w:val="nil"/>
              <w:right w:val="nil"/>
            </w:tcBorders>
          </w:tcPr>
          <w:p w14:paraId="00CD311B" w14:textId="77777777" w:rsidR="003D0FE2" w:rsidRDefault="00000000">
            <w:pPr>
              <w:spacing w:after="0" w:line="259" w:lineRule="auto"/>
              <w:ind w:left="0" w:firstLine="0"/>
              <w:jc w:val="left"/>
            </w:pPr>
            <w:r>
              <w:lastRenderedPageBreak/>
              <w:t>NOTE 1     -</w:t>
            </w:r>
          </w:p>
        </w:tc>
        <w:tc>
          <w:tcPr>
            <w:tcW w:w="7923" w:type="dxa"/>
            <w:tcBorders>
              <w:top w:val="nil"/>
              <w:left w:val="nil"/>
              <w:bottom w:val="nil"/>
              <w:right w:val="nil"/>
            </w:tcBorders>
          </w:tcPr>
          <w:p w14:paraId="5AE19905" w14:textId="77777777" w:rsidR="003D0FE2" w:rsidRDefault="00000000">
            <w:pPr>
              <w:spacing w:after="259" w:line="259" w:lineRule="auto"/>
              <w:ind w:left="0" w:firstLine="0"/>
              <w:jc w:val="left"/>
            </w:pPr>
            <w:r>
              <w:t>ORGANIZATION</w:t>
            </w:r>
          </w:p>
          <w:p w14:paraId="1BB84836" w14:textId="77777777" w:rsidR="003D0FE2" w:rsidRDefault="00000000">
            <w:pPr>
              <w:spacing w:after="280" w:line="241" w:lineRule="auto"/>
              <w:ind w:left="0" w:right="2" w:firstLine="0"/>
            </w:pPr>
            <w:r>
              <w:t xml:space="preserve">Hour Children, Inc. ("the Corporation") was incorporated in 1995 in the state of New York. The Corporation is a 501(c)(3) non-profit corporation committed to the compassionate and loving care of children of incarcerated women. Its outreach includes support and empowerment for mothers upon reunification with their families. All </w:t>
            </w:r>
            <w:proofErr w:type="gramStart"/>
            <w:r>
              <w:t>persons</w:t>
            </w:r>
            <w:proofErr w:type="gramEnd"/>
            <w:r>
              <w:t xml:space="preserve"> are encouraged to live and interact with dignity and respect.</w:t>
            </w:r>
          </w:p>
          <w:p w14:paraId="07B6F412" w14:textId="77777777" w:rsidR="003D0FE2" w:rsidRDefault="00000000">
            <w:pPr>
              <w:spacing w:after="280" w:line="241" w:lineRule="auto"/>
              <w:ind w:left="0" w:right="1" w:firstLine="0"/>
            </w:pPr>
            <w:r>
              <w:t xml:space="preserve">Hour Children provides transitional housing and services at five locations and permanent housing at three locations for formerly incarcerated mothers and their children. The Corporation offers intense care management to residents including counseling and job readiness, relapse prevention services, </w:t>
            </w:r>
            <w:proofErr w:type="gramStart"/>
            <w:r>
              <w:t>child care</w:t>
            </w:r>
            <w:proofErr w:type="gramEnd"/>
            <w:r>
              <w:t xml:space="preserve">, </w:t>
            </w:r>
            <w:proofErr w:type="spellStart"/>
            <w:r>
              <w:t>baby sitting</w:t>
            </w:r>
            <w:proofErr w:type="spellEnd"/>
            <w:r>
              <w:t xml:space="preserve"> </w:t>
            </w:r>
            <w:proofErr w:type="gramStart"/>
            <w:r>
              <w:t>services,  an</w:t>
            </w:r>
            <w:proofErr w:type="gramEnd"/>
            <w:r>
              <w:t xml:space="preserve"> after-school club, food pantry and mentoring programs for children whose parents are incarcerated and for women upon reentry.</w:t>
            </w:r>
          </w:p>
          <w:p w14:paraId="10BE0FB6" w14:textId="77777777" w:rsidR="003D0FE2" w:rsidRDefault="00000000">
            <w:pPr>
              <w:spacing w:after="280" w:line="241" w:lineRule="auto"/>
              <w:ind w:left="0" w:right="2" w:firstLine="0"/>
            </w:pPr>
            <w:r>
              <w:t xml:space="preserve">Hour Children’s two thrift shops offer employment training to residents while providing organizational revenue and needed resources. Services to the local community include the Thrift Stores and Community Food Pantry and a teen program. </w:t>
            </w:r>
          </w:p>
          <w:p w14:paraId="666D834B" w14:textId="77777777" w:rsidR="003D0FE2" w:rsidRDefault="00000000">
            <w:pPr>
              <w:spacing w:after="0" w:line="259" w:lineRule="auto"/>
              <w:ind w:left="0" w:firstLine="0"/>
            </w:pPr>
            <w:r>
              <w:t xml:space="preserve">In addition, Hour Children runs the Family Service Program in Bedford Hills and Taconic Correctional Facilities which includes a Nursery Program, Children’s Center, Advocacy, Parenting and Domestic Violence Programs. An Advocacy program is also run in Rose M. Singer at Rikers Island. Outreach services are provided for women on work release at Edgecombe Correctional Facility.  </w:t>
            </w:r>
          </w:p>
        </w:tc>
      </w:tr>
      <w:tr w:rsidR="003D0FE2" w14:paraId="3DBA0799" w14:textId="77777777">
        <w:trPr>
          <w:trHeight w:val="389"/>
        </w:trPr>
        <w:tc>
          <w:tcPr>
            <w:tcW w:w="1440" w:type="dxa"/>
            <w:tcBorders>
              <w:top w:val="nil"/>
              <w:left w:val="nil"/>
              <w:bottom w:val="nil"/>
              <w:right w:val="nil"/>
            </w:tcBorders>
            <w:vAlign w:val="bottom"/>
          </w:tcPr>
          <w:p w14:paraId="0DAA5D18" w14:textId="77777777" w:rsidR="003D0FE2" w:rsidRDefault="00000000">
            <w:pPr>
              <w:spacing w:after="0" w:line="259" w:lineRule="auto"/>
              <w:ind w:left="0" w:firstLine="0"/>
              <w:jc w:val="left"/>
            </w:pPr>
            <w:r>
              <w:t>NOTE 2     -</w:t>
            </w:r>
          </w:p>
        </w:tc>
        <w:tc>
          <w:tcPr>
            <w:tcW w:w="7923" w:type="dxa"/>
            <w:tcBorders>
              <w:top w:val="nil"/>
              <w:left w:val="nil"/>
              <w:bottom w:val="nil"/>
              <w:right w:val="nil"/>
            </w:tcBorders>
            <w:vAlign w:val="bottom"/>
          </w:tcPr>
          <w:p w14:paraId="5BC20801" w14:textId="77777777" w:rsidR="003D0FE2" w:rsidRDefault="00000000">
            <w:pPr>
              <w:spacing w:after="0" w:line="259" w:lineRule="auto"/>
              <w:ind w:left="0" w:firstLine="0"/>
              <w:jc w:val="left"/>
            </w:pPr>
            <w:r>
              <w:t>SUMMARY OF SIGNIFICANT ACCOUNTING POLICIES</w:t>
            </w:r>
          </w:p>
        </w:tc>
      </w:tr>
    </w:tbl>
    <w:p w14:paraId="24C24E60" w14:textId="77777777" w:rsidR="003D0FE2" w:rsidRDefault="00000000">
      <w:pPr>
        <w:pStyle w:val="Heading2"/>
        <w:ind w:left="1450"/>
      </w:pPr>
      <w:r>
        <w:t>Basis of Presentation</w:t>
      </w:r>
      <w:r>
        <w:rPr>
          <w:u w:val="none"/>
        </w:rPr>
        <w:t xml:space="preserve">  </w:t>
      </w:r>
    </w:p>
    <w:p w14:paraId="4D4591E4" w14:textId="77777777" w:rsidR="003D0FE2" w:rsidRDefault="00000000">
      <w:pPr>
        <w:ind w:left="1450"/>
      </w:pPr>
      <w:r>
        <w:t>The financial statements of the Corporation are prepared on the accrual basis of accounting and in accordance with accounting principles generally accepted in the United States of America.</w:t>
      </w:r>
    </w:p>
    <w:p w14:paraId="00FAA994" w14:textId="77777777" w:rsidR="003D0FE2" w:rsidRDefault="00000000">
      <w:pPr>
        <w:pStyle w:val="Heading2"/>
        <w:ind w:left="1450"/>
      </w:pPr>
      <w:r>
        <w:t>Financial Statement Presentation</w:t>
      </w:r>
      <w:r>
        <w:rPr>
          <w:u w:val="none"/>
        </w:rPr>
        <w:t xml:space="preserve"> </w:t>
      </w:r>
    </w:p>
    <w:p w14:paraId="2B484CC3" w14:textId="77777777" w:rsidR="003D0FE2" w:rsidRDefault="00000000">
      <w:pPr>
        <w:ind w:left="1450"/>
      </w:pPr>
      <w:r>
        <w:t>The financial statements report net assets and changes in net assets into two classes that are based upon the existence or absence of restrictions on use that are placed by their donors, as follows:</w:t>
      </w:r>
    </w:p>
    <w:p w14:paraId="0FB59EF3" w14:textId="77777777" w:rsidR="003D0FE2" w:rsidRDefault="00000000">
      <w:pPr>
        <w:spacing w:after="1089" w:line="265" w:lineRule="auto"/>
        <w:ind w:left="106" w:right="161"/>
        <w:jc w:val="center"/>
      </w:pPr>
      <w:r>
        <w:rPr>
          <w:b/>
        </w:rPr>
        <w:t xml:space="preserve">JUNE 30, </w:t>
      </w:r>
      <w:proofErr w:type="gramStart"/>
      <w:r>
        <w:rPr>
          <w:b/>
        </w:rPr>
        <w:t>2024</w:t>
      </w:r>
      <w:proofErr w:type="gramEnd"/>
      <w:r>
        <w:rPr>
          <w:b/>
        </w:rPr>
        <w:t xml:space="preserve"> AND 2023 </w:t>
      </w:r>
    </w:p>
    <w:p w14:paraId="459F818B" w14:textId="77777777" w:rsidR="003D0FE2" w:rsidRDefault="00000000">
      <w:pPr>
        <w:pStyle w:val="Heading2"/>
        <w:ind w:left="1450"/>
      </w:pPr>
      <w:r>
        <w:lastRenderedPageBreak/>
        <w:t>Financial Statement Presentation</w:t>
      </w:r>
      <w:r>
        <w:rPr>
          <w:u w:val="none"/>
        </w:rPr>
        <w:t xml:space="preserve"> (Continued)</w:t>
      </w:r>
    </w:p>
    <w:p w14:paraId="1339889A" w14:textId="77777777" w:rsidR="003D0FE2" w:rsidRDefault="00000000">
      <w:pPr>
        <w:ind w:left="1450"/>
      </w:pPr>
      <w:r>
        <w:t xml:space="preserve">Net Assets without Donor Restrictions - Net assets without donor restrictions are resources available to support operations. The only limits on the use of </w:t>
      </w:r>
      <w:proofErr w:type="gramStart"/>
      <w:r>
        <w:t>the these</w:t>
      </w:r>
      <w:proofErr w:type="gramEnd"/>
      <w:r>
        <w:t xml:space="preserve"> net assets are the broad limits resulting </w:t>
      </w:r>
      <w:proofErr w:type="gramStart"/>
      <w:r>
        <w:t>for</w:t>
      </w:r>
      <w:proofErr w:type="gramEnd"/>
      <w:r>
        <w:t xml:space="preserve"> the nature of the Corporation, the environment in which it operates, the purposes specified in </w:t>
      </w:r>
      <w:proofErr w:type="gramStart"/>
      <w:r>
        <w:t>it</w:t>
      </w:r>
      <w:proofErr w:type="gramEnd"/>
      <w:r>
        <w:t xml:space="preserve"> corporate documents and its application for tax-exempt status, and any limits resulting from contractual agreements with creditors and </w:t>
      </w:r>
      <w:proofErr w:type="gramStart"/>
      <w:r>
        <w:t>other</w:t>
      </w:r>
      <w:proofErr w:type="gramEnd"/>
      <w:r>
        <w:t xml:space="preserve"> that are entered into </w:t>
      </w:r>
      <w:proofErr w:type="gramStart"/>
      <w:r>
        <w:t>in the course of</w:t>
      </w:r>
      <w:proofErr w:type="gramEnd"/>
      <w:r>
        <w:t xml:space="preserve"> its operations. </w:t>
      </w:r>
    </w:p>
    <w:p w14:paraId="213A48AD" w14:textId="77777777" w:rsidR="003D0FE2" w:rsidRDefault="00000000">
      <w:pPr>
        <w:ind w:left="1450"/>
      </w:pPr>
      <w:r>
        <w:t>Net Assets with Donor Restrictions - Net assets with donor restrictions are resources that are restricted by a donor for a particular purpose or in a particular future period. Some donor-imposed restrictions are temporary in nature, and the restriction will expire when the resources are used in accordance with the donor’s instructions or when the stipulated time has passed. Other donor-imposed restrictions are perpetual in nature; the Corporation must continue to use the resources in accordance with the donor’s instructions.</w:t>
      </w:r>
    </w:p>
    <w:p w14:paraId="5402C853" w14:textId="77777777" w:rsidR="003D0FE2" w:rsidRDefault="00000000">
      <w:pPr>
        <w:ind w:left="1450"/>
      </w:pPr>
      <w:r>
        <w:t xml:space="preserve">When a donor’s restriction is satisfied, either by using the resources in the manner specified by the donor or by the passage of time, the expiration of the restriction is reported in the financial statements by reclassifying the net assets from net assets with donor restrictions to net assets without donor restrictions.  </w:t>
      </w:r>
    </w:p>
    <w:p w14:paraId="09CBE9D4" w14:textId="77777777" w:rsidR="003D0FE2" w:rsidRDefault="00000000">
      <w:pPr>
        <w:pStyle w:val="Heading2"/>
        <w:ind w:left="1450"/>
      </w:pPr>
      <w:r>
        <w:t>Contributions</w:t>
      </w:r>
      <w:r>
        <w:rPr>
          <w:u w:val="none"/>
        </w:rPr>
        <w:t xml:space="preserve"> </w:t>
      </w:r>
    </w:p>
    <w:p w14:paraId="6ED61D0A" w14:textId="77777777" w:rsidR="003D0FE2" w:rsidRDefault="00000000">
      <w:pPr>
        <w:ind w:left="1450"/>
      </w:pPr>
      <w:r>
        <w:t xml:space="preserve">All contributions </w:t>
      </w:r>
      <w:proofErr w:type="gramStart"/>
      <w:r>
        <w:t>are considered to be</w:t>
      </w:r>
      <w:proofErr w:type="gramEnd"/>
      <w:r>
        <w:t xml:space="preserve"> available for unrestricted use unless specifically restricted by the donor. Amounts received that are designated for future periods or restricted by the donor for specific purposes are reported as restricted supports that increase net assets with donor restrictions. When a restriction expires, net assets with donor restrictions are reclassified to net assets without donor restrictions and reported in the statement of activities as net assets released from restrictions. </w:t>
      </w:r>
    </w:p>
    <w:p w14:paraId="2724FD39" w14:textId="77777777" w:rsidR="003D0FE2" w:rsidRDefault="00000000">
      <w:pPr>
        <w:pStyle w:val="Heading2"/>
        <w:spacing w:after="0"/>
        <w:ind w:left="1450"/>
      </w:pPr>
      <w:r>
        <w:t>Capitalization and Depreciation</w:t>
      </w:r>
      <w:r>
        <w:rPr>
          <w:u w:val="none"/>
        </w:rPr>
        <w:t xml:space="preserve"> </w:t>
      </w:r>
    </w:p>
    <w:p w14:paraId="51133F75" w14:textId="77777777" w:rsidR="003D0FE2" w:rsidRDefault="00000000">
      <w:pPr>
        <w:spacing w:after="0" w:line="259" w:lineRule="auto"/>
        <w:ind w:left="0" w:firstLine="0"/>
        <w:jc w:val="left"/>
      </w:pPr>
      <w:r>
        <w:t xml:space="preserve"> </w:t>
      </w:r>
    </w:p>
    <w:p w14:paraId="6A765DD8" w14:textId="77777777" w:rsidR="003D0FE2" w:rsidRDefault="00000000">
      <w:pPr>
        <w:spacing w:after="0"/>
        <w:ind w:left="1450"/>
      </w:pPr>
      <w:r>
        <w:lastRenderedPageBreak/>
        <w:t xml:space="preserve">Fixed assets are recorded at cost. Improvements are capitalized, while expenditures for maintenance and repairs are charged to expense as incurred. Upon disposal of </w:t>
      </w:r>
      <w:r>
        <w:rPr>
          <w:u w:val="single" w:color="000000"/>
        </w:rPr>
        <w:t>Capitalization and Depreciation</w:t>
      </w:r>
      <w:r>
        <w:t xml:space="preserve"> (Continued)</w:t>
      </w:r>
    </w:p>
    <w:p w14:paraId="59FB085A" w14:textId="77777777" w:rsidR="003D0FE2" w:rsidRDefault="00000000">
      <w:pPr>
        <w:spacing w:after="0" w:line="259" w:lineRule="auto"/>
        <w:ind w:left="0" w:firstLine="0"/>
        <w:jc w:val="left"/>
      </w:pPr>
      <w:r>
        <w:t xml:space="preserve"> </w:t>
      </w:r>
    </w:p>
    <w:p w14:paraId="0E7C3938" w14:textId="77777777" w:rsidR="003D0FE2" w:rsidRDefault="00000000">
      <w:pPr>
        <w:ind w:left="1450"/>
      </w:pPr>
      <w:r>
        <w:t>depreciable property, the appropriate property accounts are reduced by the related costs and accumulated depreciation.</w:t>
      </w:r>
    </w:p>
    <w:p w14:paraId="4EABC89F" w14:textId="77777777" w:rsidR="003D0FE2" w:rsidRDefault="00000000">
      <w:pPr>
        <w:spacing w:after="46"/>
        <w:ind w:left="1450"/>
      </w:pPr>
      <w:r>
        <w:t>Depreciation is provided for in amounts sufficient to relate the cost of depreciable assets to operations over their estimated service lives by use of the straight-line method for financial reporting purposes. The estimated service lives of the assets for depreciation purposes may be different from their actual economic useful lives. For financial statement purposes, the following estimated useful lives are used:</w:t>
      </w:r>
    </w:p>
    <w:tbl>
      <w:tblPr>
        <w:tblStyle w:val="TableGrid"/>
        <w:tblW w:w="8483" w:type="dxa"/>
        <w:tblInd w:w="0" w:type="dxa"/>
        <w:tblCellMar>
          <w:top w:w="0" w:type="dxa"/>
          <w:left w:w="0" w:type="dxa"/>
          <w:bottom w:w="0" w:type="dxa"/>
          <w:right w:w="0" w:type="dxa"/>
        </w:tblCellMar>
        <w:tblLook w:val="04A0" w:firstRow="1" w:lastRow="0" w:firstColumn="1" w:lastColumn="0" w:noHBand="0" w:noVBand="1"/>
      </w:tblPr>
      <w:tblGrid>
        <w:gridCol w:w="5039"/>
        <w:gridCol w:w="2160"/>
        <w:gridCol w:w="1284"/>
      </w:tblGrid>
      <w:tr w:rsidR="003D0FE2" w14:paraId="3A0FE77B" w14:textId="77777777">
        <w:trPr>
          <w:trHeight w:val="249"/>
        </w:trPr>
        <w:tc>
          <w:tcPr>
            <w:tcW w:w="5039" w:type="dxa"/>
            <w:tcBorders>
              <w:top w:val="nil"/>
              <w:left w:val="nil"/>
              <w:bottom w:val="nil"/>
              <w:right w:val="nil"/>
            </w:tcBorders>
          </w:tcPr>
          <w:p w14:paraId="2F3C6D34" w14:textId="77777777" w:rsidR="003D0FE2" w:rsidRDefault="00000000">
            <w:pPr>
              <w:spacing w:after="0" w:line="259" w:lineRule="auto"/>
              <w:ind w:left="0" w:firstLine="0"/>
              <w:jc w:val="left"/>
            </w:pPr>
            <w:r>
              <w:t xml:space="preserve">                                    </w:t>
            </w:r>
          </w:p>
        </w:tc>
        <w:tc>
          <w:tcPr>
            <w:tcW w:w="2160" w:type="dxa"/>
            <w:tcBorders>
              <w:top w:val="nil"/>
              <w:left w:val="nil"/>
              <w:bottom w:val="nil"/>
              <w:right w:val="nil"/>
            </w:tcBorders>
          </w:tcPr>
          <w:p w14:paraId="3C363DE1" w14:textId="77777777" w:rsidR="003D0FE2" w:rsidRDefault="00000000">
            <w:pPr>
              <w:spacing w:after="0" w:line="259" w:lineRule="auto"/>
              <w:ind w:left="1" w:firstLine="0"/>
              <w:jc w:val="left"/>
            </w:pPr>
            <w:r>
              <w:t xml:space="preserve">  Estimated</w:t>
            </w:r>
          </w:p>
        </w:tc>
        <w:tc>
          <w:tcPr>
            <w:tcW w:w="1284" w:type="dxa"/>
            <w:tcBorders>
              <w:top w:val="nil"/>
              <w:left w:val="nil"/>
              <w:bottom w:val="nil"/>
              <w:right w:val="nil"/>
            </w:tcBorders>
          </w:tcPr>
          <w:p w14:paraId="07F0C05A" w14:textId="77777777" w:rsidR="003D0FE2" w:rsidRDefault="003D0FE2">
            <w:pPr>
              <w:spacing w:after="160" w:line="259" w:lineRule="auto"/>
              <w:ind w:left="0" w:firstLine="0"/>
              <w:jc w:val="left"/>
            </w:pPr>
          </w:p>
        </w:tc>
      </w:tr>
      <w:tr w:rsidR="003D0FE2" w14:paraId="2B977FD1" w14:textId="77777777">
        <w:trPr>
          <w:trHeight w:val="419"/>
        </w:trPr>
        <w:tc>
          <w:tcPr>
            <w:tcW w:w="5039" w:type="dxa"/>
            <w:tcBorders>
              <w:top w:val="nil"/>
              <w:left w:val="nil"/>
              <w:bottom w:val="nil"/>
              <w:right w:val="nil"/>
            </w:tcBorders>
          </w:tcPr>
          <w:p w14:paraId="0F3028A9" w14:textId="77777777" w:rsidR="003D0FE2" w:rsidRDefault="00000000">
            <w:pPr>
              <w:spacing w:after="0" w:line="259" w:lineRule="auto"/>
              <w:ind w:left="0" w:firstLine="0"/>
              <w:jc w:val="left"/>
            </w:pPr>
            <w:r>
              <w:t xml:space="preserve">                                    </w:t>
            </w:r>
          </w:p>
        </w:tc>
        <w:tc>
          <w:tcPr>
            <w:tcW w:w="2160" w:type="dxa"/>
            <w:tcBorders>
              <w:top w:val="nil"/>
              <w:left w:val="nil"/>
              <w:bottom w:val="nil"/>
              <w:right w:val="nil"/>
            </w:tcBorders>
          </w:tcPr>
          <w:p w14:paraId="4594A01B" w14:textId="77777777" w:rsidR="003D0FE2" w:rsidRDefault="00000000">
            <w:pPr>
              <w:spacing w:after="0" w:line="259" w:lineRule="auto"/>
              <w:ind w:left="1" w:firstLine="0"/>
              <w:jc w:val="left"/>
            </w:pPr>
            <w:r>
              <w:rPr>
                <w:u w:val="single" w:color="000000"/>
              </w:rPr>
              <w:t xml:space="preserve"> useful lives </w:t>
            </w:r>
          </w:p>
        </w:tc>
        <w:tc>
          <w:tcPr>
            <w:tcW w:w="1284" w:type="dxa"/>
            <w:tcBorders>
              <w:top w:val="nil"/>
              <w:left w:val="nil"/>
              <w:bottom w:val="nil"/>
              <w:right w:val="nil"/>
            </w:tcBorders>
          </w:tcPr>
          <w:p w14:paraId="71CEF4F0" w14:textId="77777777" w:rsidR="003D0FE2" w:rsidRDefault="00000000">
            <w:pPr>
              <w:spacing w:after="0" w:line="259" w:lineRule="auto"/>
              <w:ind w:left="1" w:firstLine="0"/>
            </w:pPr>
            <w:r>
              <w:rPr>
                <w:u w:val="single" w:color="000000"/>
              </w:rPr>
              <w:t xml:space="preserve">    Method    </w:t>
            </w:r>
          </w:p>
        </w:tc>
      </w:tr>
      <w:tr w:rsidR="003D0FE2" w14:paraId="313BDF7E" w14:textId="77777777">
        <w:trPr>
          <w:trHeight w:val="419"/>
        </w:trPr>
        <w:tc>
          <w:tcPr>
            <w:tcW w:w="5039" w:type="dxa"/>
            <w:tcBorders>
              <w:top w:val="nil"/>
              <w:left w:val="nil"/>
              <w:bottom w:val="nil"/>
              <w:right w:val="nil"/>
            </w:tcBorders>
            <w:vAlign w:val="bottom"/>
          </w:tcPr>
          <w:p w14:paraId="6E0F4CAA" w14:textId="77777777" w:rsidR="003D0FE2" w:rsidRDefault="00000000">
            <w:pPr>
              <w:spacing w:after="0" w:line="259" w:lineRule="auto"/>
              <w:ind w:left="1440" w:firstLine="0"/>
              <w:jc w:val="left"/>
            </w:pPr>
            <w:r>
              <w:t xml:space="preserve">Buildings and Improvements  </w:t>
            </w:r>
          </w:p>
        </w:tc>
        <w:tc>
          <w:tcPr>
            <w:tcW w:w="2160" w:type="dxa"/>
            <w:tcBorders>
              <w:top w:val="nil"/>
              <w:left w:val="nil"/>
              <w:bottom w:val="nil"/>
              <w:right w:val="nil"/>
            </w:tcBorders>
            <w:vAlign w:val="bottom"/>
          </w:tcPr>
          <w:p w14:paraId="5BFD0A7F" w14:textId="77777777" w:rsidR="003D0FE2" w:rsidRDefault="00000000">
            <w:pPr>
              <w:spacing w:after="0" w:line="259" w:lineRule="auto"/>
              <w:ind w:left="1" w:firstLine="0"/>
              <w:jc w:val="left"/>
            </w:pPr>
            <w:r>
              <w:t xml:space="preserve">15-40 Years   </w:t>
            </w:r>
          </w:p>
        </w:tc>
        <w:tc>
          <w:tcPr>
            <w:tcW w:w="1284" w:type="dxa"/>
            <w:tcBorders>
              <w:top w:val="nil"/>
              <w:left w:val="nil"/>
              <w:bottom w:val="nil"/>
              <w:right w:val="nil"/>
            </w:tcBorders>
            <w:vAlign w:val="bottom"/>
          </w:tcPr>
          <w:p w14:paraId="158883FB" w14:textId="77777777" w:rsidR="003D0FE2" w:rsidRDefault="00000000">
            <w:pPr>
              <w:spacing w:after="0" w:line="259" w:lineRule="auto"/>
              <w:ind w:left="2" w:firstLine="0"/>
            </w:pPr>
            <w:r>
              <w:t>Straight-Line</w:t>
            </w:r>
          </w:p>
        </w:tc>
      </w:tr>
      <w:tr w:rsidR="003D0FE2" w14:paraId="3B95BB73" w14:textId="77777777">
        <w:trPr>
          <w:trHeight w:val="280"/>
        </w:trPr>
        <w:tc>
          <w:tcPr>
            <w:tcW w:w="5039" w:type="dxa"/>
            <w:tcBorders>
              <w:top w:val="nil"/>
              <w:left w:val="nil"/>
              <w:bottom w:val="nil"/>
              <w:right w:val="nil"/>
            </w:tcBorders>
          </w:tcPr>
          <w:p w14:paraId="60F9BE29" w14:textId="77777777" w:rsidR="003D0FE2" w:rsidRDefault="00000000">
            <w:pPr>
              <w:spacing w:after="0" w:line="259" w:lineRule="auto"/>
              <w:ind w:left="1440" w:firstLine="0"/>
              <w:jc w:val="left"/>
            </w:pPr>
            <w:r>
              <w:t>Vehicles and Transportation</w:t>
            </w:r>
          </w:p>
        </w:tc>
        <w:tc>
          <w:tcPr>
            <w:tcW w:w="2160" w:type="dxa"/>
            <w:tcBorders>
              <w:top w:val="nil"/>
              <w:left w:val="nil"/>
              <w:bottom w:val="nil"/>
              <w:right w:val="nil"/>
            </w:tcBorders>
          </w:tcPr>
          <w:p w14:paraId="68011F7B" w14:textId="77777777" w:rsidR="003D0FE2" w:rsidRDefault="00000000">
            <w:pPr>
              <w:spacing w:after="0" w:line="259" w:lineRule="auto"/>
              <w:ind w:left="1" w:firstLine="0"/>
              <w:jc w:val="left"/>
            </w:pPr>
            <w:r>
              <w:t xml:space="preserve">       5 Years   </w:t>
            </w:r>
          </w:p>
        </w:tc>
        <w:tc>
          <w:tcPr>
            <w:tcW w:w="1284" w:type="dxa"/>
            <w:tcBorders>
              <w:top w:val="nil"/>
              <w:left w:val="nil"/>
              <w:bottom w:val="nil"/>
              <w:right w:val="nil"/>
            </w:tcBorders>
          </w:tcPr>
          <w:p w14:paraId="0E21A3CE" w14:textId="77777777" w:rsidR="003D0FE2" w:rsidRDefault="00000000">
            <w:pPr>
              <w:spacing w:after="0" w:line="259" w:lineRule="auto"/>
              <w:ind w:left="1" w:firstLine="0"/>
            </w:pPr>
            <w:r>
              <w:t>Straight-Line</w:t>
            </w:r>
          </w:p>
        </w:tc>
      </w:tr>
      <w:tr w:rsidR="003D0FE2" w14:paraId="116135C0" w14:textId="77777777">
        <w:trPr>
          <w:trHeight w:val="280"/>
        </w:trPr>
        <w:tc>
          <w:tcPr>
            <w:tcW w:w="5039" w:type="dxa"/>
            <w:tcBorders>
              <w:top w:val="nil"/>
              <w:left w:val="nil"/>
              <w:bottom w:val="nil"/>
              <w:right w:val="nil"/>
            </w:tcBorders>
          </w:tcPr>
          <w:p w14:paraId="7A450BA8" w14:textId="77777777" w:rsidR="003D0FE2" w:rsidRDefault="00000000">
            <w:pPr>
              <w:spacing w:after="0" w:line="259" w:lineRule="auto"/>
              <w:ind w:left="0" w:right="1265" w:firstLine="0"/>
              <w:jc w:val="center"/>
            </w:pPr>
            <w:r>
              <w:t xml:space="preserve">Furniture                       </w:t>
            </w:r>
          </w:p>
        </w:tc>
        <w:tc>
          <w:tcPr>
            <w:tcW w:w="2160" w:type="dxa"/>
            <w:tcBorders>
              <w:top w:val="nil"/>
              <w:left w:val="nil"/>
              <w:bottom w:val="nil"/>
              <w:right w:val="nil"/>
            </w:tcBorders>
          </w:tcPr>
          <w:p w14:paraId="45DD26EA" w14:textId="77777777" w:rsidR="003D0FE2" w:rsidRDefault="00000000">
            <w:pPr>
              <w:spacing w:after="0" w:line="259" w:lineRule="auto"/>
              <w:ind w:left="0" w:firstLine="0"/>
              <w:jc w:val="left"/>
            </w:pPr>
            <w:r>
              <w:t xml:space="preserve">       7 Years   </w:t>
            </w:r>
          </w:p>
        </w:tc>
        <w:tc>
          <w:tcPr>
            <w:tcW w:w="1284" w:type="dxa"/>
            <w:tcBorders>
              <w:top w:val="nil"/>
              <w:left w:val="nil"/>
              <w:bottom w:val="nil"/>
              <w:right w:val="nil"/>
            </w:tcBorders>
          </w:tcPr>
          <w:p w14:paraId="502AB4A6" w14:textId="77777777" w:rsidR="003D0FE2" w:rsidRDefault="00000000">
            <w:pPr>
              <w:spacing w:after="0" w:line="259" w:lineRule="auto"/>
              <w:ind w:left="0" w:firstLine="0"/>
            </w:pPr>
            <w:r>
              <w:t>Straight-Line</w:t>
            </w:r>
          </w:p>
        </w:tc>
      </w:tr>
      <w:tr w:rsidR="003D0FE2" w14:paraId="5AC7CF23" w14:textId="77777777">
        <w:trPr>
          <w:trHeight w:val="249"/>
        </w:trPr>
        <w:tc>
          <w:tcPr>
            <w:tcW w:w="5039" w:type="dxa"/>
            <w:tcBorders>
              <w:top w:val="nil"/>
              <w:left w:val="nil"/>
              <w:bottom w:val="nil"/>
              <w:right w:val="nil"/>
            </w:tcBorders>
          </w:tcPr>
          <w:p w14:paraId="5957BA60" w14:textId="77777777" w:rsidR="003D0FE2" w:rsidRDefault="00000000">
            <w:pPr>
              <w:spacing w:after="0" w:line="259" w:lineRule="auto"/>
              <w:ind w:left="0" w:right="1107" w:firstLine="0"/>
              <w:jc w:val="center"/>
            </w:pPr>
            <w:r>
              <w:t xml:space="preserve">Equipment                   </w:t>
            </w:r>
          </w:p>
        </w:tc>
        <w:tc>
          <w:tcPr>
            <w:tcW w:w="2160" w:type="dxa"/>
            <w:tcBorders>
              <w:top w:val="nil"/>
              <w:left w:val="nil"/>
              <w:bottom w:val="nil"/>
              <w:right w:val="nil"/>
            </w:tcBorders>
          </w:tcPr>
          <w:p w14:paraId="1595D47D" w14:textId="77777777" w:rsidR="003D0FE2" w:rsidRDefault="00000000">
            <w:pPr>
              <w:spacing w:after="0" w:line="259" w:lineRule="auto"/>
              <w:ind w:left="1" w:firstLine="0"/>
              <w:jc w:val="left"/>
            </w:pPr>
            <w:r>
              <w:t xml:space="preserve">  5-10 Years   </w:t>
            </w:r>
          </w:p>
        </w:tc>
        <w:tc>
          <w:tcPr>
            <w:tcW w:w="1284" w:type="dxa"/>
            <w:tcBorders>
              <w:top w:val="nil"/>
              <w:left w:val="nil"/>
              <w:bottom w:val="nil"/>
              <w:right w:val="nil"/>
            </w:tcBorders>
          </w:tcPr>
          <w:p w14:paraId="30056A32" w14:textId="77777777" w:rsidR="003D0FE2" w:rsidRDefault="00000000">
            <w:pPr>
              <w:spacing w:after="0" w:line="259" w:lineRule="auto"/>
              <w:ind w:left="1" w:firstLine="0"/>
            </w:pPr>
            <w:r>
              <w:t>Straight-Line</w:t>
            </w:r>
          </w:p>
        </w:tc>
      </w:tr>
    </w:tbl>
    <w:p w14:paraId="3E625CCA" w14:textId="77777777" w:rsidR="003D0FE2" w:rsidRDefault="00000000">
      <w:pPr>
        <w:pStyle w:val="Heading2"/>
        <w:ind w:left="1450"/>
      </w:pPr>
      <w:r>
        <w:t>Impairment</w:t>
      </w:r>
      <w:r>
        <w:rPr>
          <w:u w:val="none"/>
        </w:rPr>
        <w:t xml:space="preserve">  </w:t>
      </w:r>
    </w:p>
    <w:p w14:paraId="5E8E7A83" w14:textId="77777777" w:rsidR="003D0FE2" w:rsidRDefault="00000000">
      <w:pPr>
        <w:ind w:left="1450"/>
      </w:pPr>
      <w:r>
        <w:t xml:space="preserve">The Corporation reviews its investment in rental property for impairment whenever events or changes in circumstances indicate that the carrying value of such property may not be recoverable. For assets held and used, if management's estimate of the aggregate future cash flows to be generated by the property, undiscounted and without interest charges, by the rental property including any estimated proceeds from the eventual disposition of the real estate are less than their carrying amounts, an impairment loss has occurred. The amount of the impairment loss is equal to the excess of the asset's carrying value over its estimated fair value. The determination of undiscounted cash flows requires significant estimates by management. Subsequent changes in estimated undiscounted cash flows could impact the determination of whether impairment exists. No impairment loss has been recognized during the years ended June 30, </w:t>
      </w:r>
      <w:proofErr w:type="gramStart"/>
      <w:r>
        <w:t>2024</w:t>
      </w:r>
      <w:proofErr w:type="gramEnd"/>
      <w:r>
        <w:t xml:space="preserve"> and 2023.</w:t>
      </w:r>
    </w:p>
    <w:p w14:paraId="1AFED839" w14:textId="77777777" w:rsidR="003D0FE2" w:rsidRDefault="00000000">
      <w:pPr>
        <w:spacing w:after="253" w:line="265" w:lineRule="auto"/>
        <w:ind w:left="1450"/>
        <w:jc w:val="left"/>
      </w:pPr>
      <w:r>
        <w:rPr>
          <w:u w:val="single" w:color="000000"/>
        </w:rPr>
        <w:t>Advertising Costs</w:t>
      </w:r>
    </w:p>
    <w:p w14:paraId="3DB9B403" w14:textId="77777777" w:rsidR="003D0FE2" w:rsidRDefault="00000000">
      <w:pPr>
        <w:ind w:left="1450"/>
      </w:pPr>
      <w:r>
        <w:lastRenderedPageBreak/>
        <w:t>Advertising costs are charged to operations when incurred.</w:t>
      </w:r>
    </w:p>
    <w:p w14:paraId="183B9E80" w14:textId="77777777" w:rsidR="003D0FE2" w:rsidRDefault="003D0FE2">
      <w:pPr>
        <w:sectPr w:rsidR="003D0FE2">
          <w:headerReference w:type="even" r:id="rId15"/>
          <w:headerReference w:type="default" r:id="rId16"/>
          <w:footerReference w:type="even" r:id="rId17"/>
          <w:footerReference w:type="default" r:id="rId18"/>
          <w:headerReference w:type="first" r:id="rId19"/>
          <w:footerReference w:type="first" r:id="rId20"/>
          <w:pgSz w:w="12240" w:h="15840"/>
          <w:pgMar w:top="2068" w:right="1434" w:bottom="2096" w:left="1440" w:header="1507" w:footer="1352" w:gutter="0"/>
          <w:pgNumType w:start="10"/>
          <w:cols w:space="720"/>
          <w:titlePg/>
        </w:sectPr>
      </w:pPr>
    </w:p>
    <w:p w14:paraId="423C4BF2" w14:textId="77777777" w:rsidR="003D0FE2" w:rsidRDefault="00000000">
      <w:pPr>
        <w:pStyle w:val="Heading2"/>
        <w:ind w:left="-5"/>
      </w:pPr>
      <w:r>
        <w:lastRenderedPageBreak/>
        <w:t>Donated Assets</w:t>
      </w:r>
    </w:p>
    <w:p w14:paraId="1E3A6CA4" w14:textId="77777777" w:rsidR="003D0FE2" w:rsidRDefault="00000000">
      <w:pPr>
        <w:ind w:left="-5"/>
      </w:pPr>
      <w:r>
        <w:t>In general, assets donated to the Corporation, such as stock, property, and equipment, are recorded as contributions at their estimated fair values at the date of donation.</w:t>
      </w:r>
    </w:p>
    <w:p w14:paraId="42668E5E" w14:textId="77777777" w:rsidR="003D0FE2" w:rsidRDefault="00000000">
      <w:pPr>
        <w:pStyle w:val="Heading2"/>
        <w:ind w:left="-5"/>
      </w:pPr>
      <w:r>
        <w:t>Use of Estimates</w:t>
      </w:r>
      <w:r>
        <w:rPr>
          <w:u w:val="none"/>
        </w:rPr>
        <w:t xml:space="preserve">  </w:t>
      </w:r>
    </w:p>
    <w:p w14:paraId="73708E3A" w14:textId="77777777" w:rsidR="003D0FE2" w:rsidRDefault="00000000">
      <w:pPr>
        <w:ind w:left="-5"/>
      </w:pPr>
      <w:r>
        <w:t>The preparation of financial statements in conformity with accounting principles generally accepted in United States of America requires management to make estimates and assumptions that affect the reported amounts of assets and liabilities and disclosure of contingent assets and liabilities at the date of the financial statements and the reported amounts of revenue and expenses during the reporting period. Actual results could differ from those estimates.</w:t>
      </w:r>
    </w:p>
    <w:p w14:paraId="400D3E5B" w14:textId="77777777" w:rsidR="003D0FE2" w:rsidRDefault="00000000">
      <w:pPr>
        <w:pStyle w:val="Heading2"/>
        <w:ind w:left="-5"/>
      </w:pPr>
      <w:r>
        <w:t>Inventory</w:t>
      </w:r>
    </w:p>
    <w:p w14:paraId="571E097D" w14:textId="77777777" w:rsidR="003D0FE2" w:rsidRDefault="00000000">
      <w:pPr>
        <w:ind w:left="-5"/>
      </w:pPr>
      <w:r>
        <w:t>Inventory consists of merchandise that is contributed by individuals to the Corporation’s thrift shops and is recorded at fair value.</w:t>
      </w:r>
    </w:p>
    <w:p w14:paraId="365EF7D9" w14:textId="77777777" w:rsidR="003D0FE2" w:rsidRDefault="00000000">
      <w:pPr>
        <w:pStyle w:val="Heading2"/>
        <w:ind w:left="-5"/>
      </w:pPr>
      <w:r>
        <w:t>Investments</w:t>
      </w:r>
    </w:p>
    <w:p w14:paraId="745707D6" w14:textId="77777777" w:rsidR="003D0FE2" w:rsidRDefault="00000000">
      <w:pPr>
        <w:ind w:left="-5"/>
      </w:pPr>
      <w:r>
        <w:t xml:space="preserve">Statement of Financial Accounting Standards (SFAS) No. 124, </w:t>
      </w:r>
      <w:r>
        <w:rPr>
          <w:i/>
        </w:rPr>
        <w:t>Accounting for Certain Investments held by Not-for-Profit Organizations</w:t>
      </w:r>
      <w:r>
        <w:t>, requires that investments be reported at fair value.</w:t>
      </w:r>
    </w:p>
    <w:p w14:paraId="49D48BEF" w14:textId="77777777" w:rsidR="003D0FE2" w:rsidRDefault="00000000">
      <w:pPr>
        <w:pStyle w:val="Heading2"/>
        <w:ind w:left="-5"/>
      </w:pPr>
      <w:r>
        <w:t>Fair Value Measurements</w:t>
      </w:r>
    </w:p>
    <w:p w14:paraId="7A093EF1" w14:textId="77777777" w:rsidR="003D0FE2" w:rsidRDefault="00000000">
      <w:pPr>
        <w:spacing w:after="642"/>
        <w:ind w:left="-5"/>
      </w:pPr>
      <w:r>
        <w:t xml:space="preserve">FASB ASC 820, </w:t>
      </w:r>
      <w:r>
        <w:rPr>
          <w:i/>
        </w:rPr>
        <w:t>Fair Value Measurement and Disclosure</w:t>
      </w:r>
      <w:r>
        <w:t>, establishes a framework for measuring fair value. That framework provides a fair value hierarchy that prioritizes the inputs to valuation techniques used to measure fair value. The hierarchy gives the highest priority to unadjusted quoted prices in active markets for identical assets or liabilities (Level 1 measurements) and the lowest priority to unobservable inputs (Level 3 measurements). Categorization within the valuation hierarchy is based upon the lowest level of input that is significant to the fair value measurements. Valuation techniques were used to maximize the use of observable inputs and minimize the use of unobservable inputs.</w:t>
      </w:r>
    </w:p>
    <w:p w14:paraId="4FC08BB3" w14:textId="77777777" w:rsidR="003D0FE2" w:rsidRDefault="00000000">
      <w:pPr>
        <w:ind w:left="3050"/>
      </w:pPr>
      <w:r>
        <w:lastRenderedPageBreak/>
        <w:t>-13-</w:t>
      </w:r>
    </w:p>
    <w:p w14:paraId="28BC3E73" w14:textId="77777777" w:rsidR="003D0FE2" w:rsidRDefault="00000000">
      <w:pPr>
        <w:pStyle w:val="Heading2"/>
        <w:ind w:left="-5"/>
      </w:pPr>
      <w:r>
        <w:t>Fair Value Measurements</w:t>
      </w:r>
      <w:r>
        <w:rPr>
          <w:u w:val="none"/>
        </w:rPr>
        <w:t xml:space="preserve"> (Continued)</w:t>
      </w:r>
    </w:p>
    <w:p w14:paraId="58B4953F" w14:textId="77777777" w:rsidR="003D0FE2" w:rsidRDefault="00000000">
      <w:pPr>
        <w:ind w:left="-5"/>
      </w:pPr>
      <w:r>
        <w:t>Under the standard, fair value is defined as the exit price, or the amount that would be received to sell an asset or paid to transfer a liability in an orderly transaction between market participants as of the measurement date.</w:t>
      </w:r>
    </w:p>
    <w:p w14:paraId="22CE7911" w14:textId="77777777" w:rsidR="003D0FE2" w:rsidRDefault="00000000">
      <w:pPr>
        <w:ind w:left="-5"/>
      </w:pPr>
      <w:r>
        <w:t>The three levels of the fair value hierarchy under FASB ASC 820 are described as follows:</w:t>
      </w:r>
    </w:p>
    <w:p w14:paraId="66073938" w14:textId="77777777" w:rsidR="003D0FE2" w:rsidRDefault="00000000">
      <w:pPr>
        <w:ind w:left="-5"/>
      </w:pPr>
      <w:r>
        <w:t xml:space="preserve">Level 1 inputs to the valuation methodology are unadjusted quoted prices for identical assets or liabilities in </w:t>
      </w:r>
      <w:proofErr w:type="gramStart"/>
      <w:r>
        <w:t>active  markets</w:t>
      </w:r>
      <w:proofErr w:type="gramEnd"/>
      <w:r>
        <w:t xml:space="preserve"> that the Corporation </w:t>
      </w:r>
      <w:proofErr w:type="gramStart"/>
      <w:r>
        <w:t>has the ability to</w:t>
      </w:r>
      <w:proofErr w:type="gramEnd"/>
      <w:r>
        <w:t xml:space="preserve"> access.</w:t>
      </w:r>
    </w:p>
    <w:p w14:paraId="3E2B1474" w14:textId="77777777" w:rsidR="003D0FE2" w:rsidRDefault="00000000">
      <w:pPr>
        <w:ind w:left="-5"/>
      </w:pPr>
      <w:r>
        <w:t xml:space="preserve">Level 2 inputs to the valuation methodology include: quoted prices for similar assets and liabilities in active markets; quoted prices for identical assets or liabilities in inactive markets; inputs other than quoted prices that are observable for the asset or liability; </w:t>
      </w:r>
      <w:proofErr w:type="gramStart"/>
      <w:r>
        <w:t>and,</w:t>
      </w:r>
      <w:proofErr w:type="gramEnd"/>
      <w:r>
        <w:t xml:space="preserve"> inputs that are derived principally from or corroborated by observable market data by correlation or other means.</w:t>
      </w:r>
    </w:p>
    <w:p w14:paraId="15BC6A54" w14:textId="77777777" w:rsidR="003D0FE2" w:rsidRDefault="00000000">
      <w:pPr>
        <w:ind w:left="-5"/>
      </w:pPr>
      <w:r>
        <w:t xml:space="preserve">Level 3 inputs to the valuation methodology are unobservable and significant to the fair value measurement. </w:t>
      </w:r>
    </w:p>
    <w:p w14:paraId="7847D73A" w14:textId="77777777" w:rsidR="003D0FE2" w:rsidRDefault="00000000">
      <w:pPr>
        <w:pStyle w:val="Heading2"/>
        <w:ind w:left="-5"/>
      </w:pPr>
      <w:r>
        <w:t>Government Grants</w:t>
      </w:r>
    </w:p>
    <w:p w14:paraId="7718CD8B" w14:textId="77777777" w:rsidR="003D0FE2" w:rsidRDefault="00000000">
      <w:pPr>
        <w:ind w:left="-5"/>
      </w:pPr>
      <w:r>
        <w:t xml:space="preserve">Government grants are recognized when the qualifying costs are incurred for </w:t>
      </w:r>
      <w:proofErr w:type="spellStart"/>
      <w:proofErr w:type="gramStart"/>
      <w:r>
        <w:t>costreimbursement</w:t>
      </w:r>
      <w:proofErr w:type="spellEnd"/>
      <w:proofErr w:type="gramEnd"/>
      <w:r>
        <w:t xml:space="preserve"> contracts and grants or when a unit of service is provided for performance grants. Contracts from government agencies are subject to an independent audit. The audit could result in the disallowance of expenditures under the terms of the grant or reductions of future grant funds. Based on prior experience, the Corporation’s management believes that costs ultimately disallowed, if any, would not affect materially the financial position of the Corporation. </w:t>
      </w:r>
    </w:p>
    <w:p w14:paraId="0D9248E8" w14:textId="77777777" w:rsidR="003D0FE2" w:rsidRDefault="00000000">
      <w:pPr>
        <w:pStyle w:val="Heading2"/>
        <w:ind w:left="-5"/>
      </w:pPr>
      <w:r>
        <w:t>Rental Income</w:t>
      </w:r>
      <w:r>
        <w:rPr>
          <w:u w:val="none"/>
        </w:rPr>
        <w:t xml:space="preserve"> </w:t>
      </w:r>
    </w:p>
    <w:p w14:paraId="4003A60D" w14:textId="77777777" w:rsidR="003D0FE2" w:rsidRDefault="00000000">
      <w:pPr>
        <w:spacing w:after="642"/>
        <w:ind w:left="-5"/>
      </w:pPr>
      <w:r>
        <w:t>Rental income is recognized as it earns. Rental payments received in advance are deferred and classified as liabilities until earned or recouped.</w:t>
      </w:r>
    </w:p>
    <w:p w14:paraId="67061C48" w14:textId="77777777" w:rsidR="003D0FE2" w:rsidRDefault="00000000">
      <w:pPr>
        <w:ind w:left="3050"/>
      </w:pPr>
      <w:r>
        <w:lastRenderedPageBreak/>
        <w:t>-14-</w:t>
      </w:r>
    </w:p>
    <w:p w14:paraId="7077F502" w14:textId="77777777" w:rsidR="003D0FE2" w:rsidRDefault="00000000">
      <w:pPr>
        <w:pStyle w:val="Heading2"/>
        <w:ind w:left="-5"/>
      </w:pPr>
      <w:r>
        <w:t>Accounts Receivable</w:t>
      </w:r>
    </w:p>
    <w:p w14:paraId="44FF3B6C" w14:textId="77777777" w:rsidR="003D0FE2" w:rsidRDefault="00000000">
      <w:pPr>
        <w:ind w:left="-5"/>
      </w:pPr>
      <w:r>
        <w:t xml:space="preserve">Accounts receivable </w:t>
      </w:r>
      <w:proofErr w:type="gramStart"/>
      <w:r>
        <w:t>are</w:t>
      </w:r>
      <w:proofErr w:type="gramEnd"/>
      <w:r>
        <w:t xml:space="preserve"> primarily unsecured non-interest- bearing amounts due from grantors on cost reimbursement or performance grants. </w:t>
      </w:r>
      <w:proofErr w:type="gramStart"/>
      <w:r>
        <w:t>Management</w:t>
      </w:r>
      <w:proofErr w:type="gramEnd"/>
      <w:r>
        <w:t xml:space="preserve"> believes that all outstanding accounts receivable are collectible in full. Therefore, no allowance for uncollectible receivables has been provided.</w:t>
      </w:r>
    </w:p>
    <w:p w14:paraId="0E977514" w14:textId="77777777" w:rsidR="003D0FE2" w:rsidRDefault="00000000">
      <w:pPr>
        <w:pStyle w:val="Heading2"/>
        <w:ind w:left="-5"/>
      </w:pPr>
      <w:r>
        <w:t>Income Taxes</w:t>
      </w:r>
      <w:r>
        <w:rPr>
          <w:u w:val="none"/>
        </w:rPr>
        <w:t xml:space="preserve">  </w:t>
      </w:r>
    </w:p>
    <w:p w14:paraId="637347BF" w14:textId="77777777" w:rsidR="003D0FE2" w:rsidRDefault="00000000">
      <w:pPr>
        <w:ind w:left="-5"/>
      </w:pPr>
      <w:r>
        <w:t>The Corporation has been determined by the Internal Revenue Service to be exempt from Federal income taxes under section 501 (c)(3) of the Internal Revenue Code. Accordingly, no provision for Federal, New York State, and New York City income taxes is included in the financial statements.</w:t>
      </w:r>
    </w:p>
    <w:p w14:paraId="58944F2A" w14:textId="77777777" w:rsidR="003D0FE2" w:rsidRDefault="00000000">
      <w:pPr>
        <w:pStyle w:val="Heading2"/>
        <w:ind w:left="-5"/>
      </w:pPr>
      <w:r>
        <w:t>Fair Value of Financial Instruments</w:t>
      </w:r>
    </w:p>
    <w:p w14:paraId="4CADE3DC" w14:textId="77777777" w:rsidR="003D0FE2" w:rsidRDefault="00000000">
      <w:pPr>
        <w:ind w:left="-5"/>
      </w:pPr>
      <w:r>
        <w:t xml:space="preserve">The Corporation’s financial instruments consist primarily of cash, accounts receivable, investments and accounts payable. The carrying values of cash, accounts receivable, investment, and accounts payable </w:t>
      </w:r>
      <w:proofErr w:type="gramStart"/>
      <w:r>
        <w:t>are considered to be</w:t>
      </w:r>
      <w:proofErr w:type="gramEnd"/>
      <w:r>
        <w:t xml:space="preserve"> representative of their respective fair values.</w:t>
      </w:r>
    </w:p>
    <w:p w14:paraId="460B5473" w14:textId="77777777" w:rsidR="003D0FE2" w:rsidRDefault="00000000">
      <w:pPr>
        <w:pStyle w:val="Heading2"/>
        <w:ind w:left="-5"/>
      </w:pPr>
      <w:r>
        <w:t>Accounting for Uncertainty of Income Taxes</w:t>
      </w:r>
    </w:p>
    <w:p w14:paraId="3BB39E56" w14:textId="77777777" w:rsidR="003D0FE2" w:rsidRDefault="00000000">
      <w:pPr>
        <w:ind w:left="-5"/>
      </w:pPr>
      <w:r>
        <w:t xml:space="preserve">Management does not believe its financial statements include any material, uncertainty tax position. Tax filings for </w:t>
      </w:r>
      <w:proofErr w:type="gramStart"/>
      <w:r>
        <w:t>period</w:t>
      </w:r>
      <w:proofErr w:type="gramEnd"/>
      <w:r>
        <w:t xml:space="preserve"> ending June 30, </w:t>
      </w:r>
      <w:proofErr w:type="gramStart"/>
      <w:r>
        <w:t>2021</w:t>
      </w:r>
      <w:proofErr w:type="gramEnd"/>
      <w:r>
        <w:t xml:space="preserve"> and later are subject to examination by applicable tax authorities.</w:t>
      </w:r>
    </w:p>
    <w:p w14:paraId="74CE2BEB" w14:textId="77777777" w:rsidR="003D0FE2" w:rsidRDefault="00000000">
      <w:pPr>
        <w:pStyle w:val="Heading2"/>
        <w:ind w:left="-5"/>
      </w:pPr>
      <w:r>
        <w:t>Adoption of Accounting Pronouncement</w:t>
      </w:r>
    </w:p>
    <w:p w14:paraId="2477DF0B" w14:textId="77777777" w:rsidR="003D0FE2" w:rsidRDefault="00000000">
      <w:pPr>
        <w:spacing w:after="732"/>
        <w:ind w:left="-5"/>
      </w:pPr>
      <w:r>
        <w:t>Effective July 1, 2022, the Corporation adopted Accounting Standards Update (ASU) 2016-</w:t>
      </w:r>
      <w:proofErr w:type="gramStart"/>
      <w:r>
        <w:t xml:space="preserve">02,  </w:t>
      </w:r>
      <w:r>
        <w:rPr>
          <w:i/>
        </w:rPr>
        <w:t>Leases</w:t>
      </w:r>
      <w:proofErr w:type="gramEnd"/>
      <w:r>
        <w:rPr>
          <w:i/>
        </w:rPr>
        <w:t xml:space="preserve"> </w:t>
      </w:r>
      <w:r>
        <w:t xml:space="preserve">(ASC Topic 842) and subsequent amendments. ASC 842 affects all companies that </w:t>
      </w:r>
      <w:proofErr w:type="gramStart"/>
      <w:r>
        <w:t>enter into</w:t>
      </w:r>
      <w:proofErr w:type="gramEnd"/>
      <w:r>
        <w:t xml:space="preserve"> lease arrangements, with certain exclusion under limited scope limitations. Under ASU 2016-02, an entity </w:t>
      </w:r>
      <w:proofErr w:type="gramStart"/>
      <w:r>
        <w:t>recognizes  right</w:t>
      </w:r>
      <w:proofErr w:type="gramEnd"/>
      <w:r>
        <w:t xml:space="preserve">-of-use ("ROU") assets and lease obligations on the statement of financial position for all leases with a lease term of more than 12 months. Short-term rentals under </w:t>
      </w:r>
      <w:proofErr w:type="gramStart"/>
      <w:r>
        <w:lastRenderedPageBreak/>
        <w:t>year to year</w:t>
      </w:r>
      <w:proofErr w:type="gramEnd"/>
      <w:r>
        <w:t xml:space="preserve"> leases or remaining lease terms of 12 months or less are exempt from being capitalized.</w:t>
      </w:r>
    </w:p>
    <w:p w14:paraId="25B46876" w14:textId="77777777" w:rsidR="003D0FE2" w:rsidRDefault="00000000">
      <w:pPr>
        <w:ind w:left="3050"/>
      </w:pPr>
      <w:r>
        <w:t>-15-</w:t>
      </w:r>
    </w:p>
    <w:p w14:paraId="15184AF1" w14:textId="77777777" w:rsidR="003D0FE2" w:rsidRDefault="003D0FE2">
      <w:pPr>
        <w:sectPr w:rsidR="003D0FE2">
          <w:headerReference w:type="even" r:id="rId21"/>
          <w:headerReference w:type="default" r:id="rId22"/>
          <w:footerReference w:type="even" r:id="rId23"/>
          <w:footerReference w:type="default" r:id="rId24"/>
          <w:headerReference w:type="first" r:id="rId25"/>
          <w:footerReference w:type="first" r:id="rId26"/>
          <w:pgSz w:w="12240" w:h="15840"/>
          <w:pgMar w:top="3460" w:right="1435" w:bottom="1352" w:left="2880" w:header="1507" w:footer="720" w:gutter="0"/>
          <w:cols w:space="720"/>
        </w:sectPr>
      </w:pPr>
    </w:p>
    <w:p w14:paraId="5FFFAB62" w14:textId="77777777" w:rsidR="003D0FE2" w:rsidRDefault="00000000">
      <w:pPr>
        <w:pStyle w:val="Heading2"/>
        <w:ind w:left="-5"/>
      </w:pPr>
      <w:r>
        <w:lastRenderedPageBreak/>
        <w:t>Adoption of Accounting Pronouncement</w:t>
      </w:r>
      <w:r>
        <w:rPr>
          <w:u w:val="none"/>
        </w:rPr>
        <w:t xml:space="preserve"> (Continued)</w:t>
      </w:r>
    </w:p>
    <w:p w14:paraId="6E5EB267" w14:textId="77777777" w:rsidR="003D0FE2" w:rsidRDefault="00000000">
      <w:pPr>
        <w:ind w:left="-5"/>
      </w:pPr>
      <w:r>
        <w:t xml:space="preserve">In adopting the new lease standard, the Corporation elected to use a transition method under which existing leases were measured and capitalized as of the date of adoption, July 1, 2022, in lieu of applying the standard retrospectively to July 1, 2021. </w:t>
      </w:r>
    </w:p>
    <w:p w14:paraId="41EF1786" w14:textId="77777777" w:rsidR="003D0FE2" w:rsidRDefault="00000000">
      <w:pPr>
        <w:ind w:left="-5"/>
      </w:pPr>
      <w:r>
        <w:t>Additionally, as part of the implementation, the Corporation elected to use a package of optional practical expedients which permit the Corporation to avoid reassessing previous lease identifications within contracts, the existence of initial direct costs, and the lease classifications of any expired and existing leases. Moreover, in accordance with the expedients, all leases classified as operating leases under previous U.S. Generally Accepted Accounting Principles (U.S. GAAP) are automatically classified as operating leases under the new standards, and all leases previously classified as capital leases are recorded as finance leases.</w:t>
      </w:r>
    </w:p>
    <w:p w14:paraId="0C663E22" w14:textId="77777777" w:rsidR="003D0FE2" w:rsidRDefault="00000000">
      <w:pPr>
        <w:ind w:left="-5"/>
      </w:pPr>
      <w:r>
        <w:t>The Corporation has not classified any leases as finance leases. All leases are classified as operating leases since the Corporation does not expect to consume a major part of the economic benefits of the leased assets over the remaining lease term.  Leases recognized under the new standard include leases that were not capitalized under previous U.S. GAAP.</w:t>
      </w:r>
    </w:p>
    <w:p w14:paraId="496A58A5" w14:textId="77777777" w:rsidR="003D0FE2" w:rsidRDefault="00000000">
      <w:pPr>
        <w:ind w:left="-5"/>
      </w:pPr>
      <w:r>
        <w:t xml:space="preserve">Lease obligations are measured and recorded at the present value of future lease payments using a discount rate. The Corporation has made an accounting policy </w:t>
      </w:r>
      <w:proofErr w:type="gramStart"/>
      <w:r>
        <w:t>election</w:t>
      </w:r>
      <w:proofErr w:type="gramEnd"/>
      <w:r>
        <w:t xml:space="preserve"> to use a risk-free rate as the discount rate in measuring its lease obligations. Under this election, the risk-free rate used is the rate for a United States treasury instrument with a term consistent with the remaining lease term of an applicable lease. </w:t>
      </w:r>
    </w:p>
    <w:p w14:paraId="0FD797EC" w14:textId="77777777" w:rsidR="003D0FE2" w:rsidRDefault="00000000">
      <w:pPr>
        <w:ind w:left="-5"/>
      </w:pPr>
      <w:r>
        <w:t xml:space="preserve">Right-of-use assets are generally measured and recorded at the sum of the lease obligation, any initial direct costs to consummate the lease, and any lease payments made on or before the commencement date. </w:t>
      </w:r>
    </w:p>
    <w:p w14:paraId="5CEBF460" w14:textId="77777777" w:rsidR="003D0FE2" w:rsidRDefault="00000000">
      <w:pPr>
        <w:spacing w:after="922"/>
        <w:ind w:left="-5"/>
      </w:pPr>
      <w:r>
        <w:t xml:space="preserve">In July 2022, the </w:t>
      </w:r>
      <w:proofErr w:type="gramStart"/>
      <w:r>
        <w:t>Corporation  recorded</w:t>
      </w:r>
      <w:proofErr w:type="gramEnd"/>
      <w:r>
        <w:t xml:space="preserve"> a right-of-use asset and lease obligation for operating leases in the amount of $2,577,260.</w:t>
      </w:r>
    </w:p>
    <w:p w14:paraId="630AF731" w14:textId="77777777" w:rsidR="003D0FE2" w:rsidRDefault="00000000">
      <w:pPr>
        <w:ind w:left="3050"/>
      </w:pPr>
      <w:r>
        <w:lastRenderedPageBreak/>
        <w:t>-16-</w:t>
      </w:r>
    </w:p>
    <w:tbl>
      <w:tblPr>
        <w:tblStyle w:val="TableGrid"/>
        <w:tblW w:w="9362" w:type="dxa"/>
        <w:tblInd w:w="-1440" w:type="dxa"/>
        <w:tblCellMar>
          <w:top w:w="0" w:type="dxa"/>
          <w:left w:w="0" w:type="dxa"/>
          <w:bottom w:w="0" w:type="dxa"/>
          <w:right w:w="0" w:type="dxa"/>
        </w:tblCellMar>
        <w:tblLook w:val="04A0" w:firstRow="1" w:lastRow="0" w:firstColumn="1" w:lastColumn="0" w:noHBand="0" w:noVBand="1"/>
      </w:tblPr>
      <w:tblGrid>
        <w:gridCol w:w="1440"/>
        <w:gridCol w:w="7922"/>
      </w:tblGrid>
      <w:tr w:rsidR="003D0FE2" w14:paraId="3B7BC7CD" w14:textId="77777777">
        <w:trPr>
          <w:trHeight w:val="2346"/>
        </w:trPr>
        <w:tc>
          <w:tcPr>
            <w:tcW w:w="1440" w:type="dxa"/>
            <w:tcBorders>
              <w:top w:val="nil"/>
              <w:left w:val="nil"/>
              <w:bottom w:val="nil"/>
              <w:right w:val="nil"/>
            </w:tcBorders>
          </w:tcPr>
          <w:p w14:paraId="36B9F75B" w14:textId="77777777" w:rsidR="003D0FE2" w:rsidRDefault="00000000">
            <w:pPr>
              <w:spacing w:after="0" w:line="259" w:lineRule="auto"/>
              <w:ind w:left="0" w:firstLine="0"/>
              <w:jc w:val="left"/>
            </w:pPr>
            <w:r>
              <w:t>NOTE 3     -</w:t>
            </w:r>
          </w:p>
        </w:tc>
        <w:tc>
          <w:tcPr>
            <w:tcW w:w="7922" w:type="dxa"/>
            <w:tcBorders>
              <w:top w:val="nil"/>
              <w:left w:val="nil"/>
              <w:bottom w:val="nil"/>
              <w:right w:val="nil"/>
            </w:tcBorders>
          </w:tcPr>
          <w:p w14:paraId="17532EC2" w14:textId="77777777" w:rsidR="003D0FE2" w:rsidRDefault="00000000">
            <w:pPr>
              <w:spacing w:after="259" w:line="259" w:lineRule="auto"/>
              <w:ind w:left="0" w:firstLine="0"/>
              <w:jc w:val="left"/>
            </w:pPr>
            <w:r>
              <w:t xml:space="preserve">DONATED SERVICES </w:t>
            </w:r>
          </w:p>
          <w:p w14:paraId="6D359400" w14:textId="77777777" w:rsidR="003D0FE2" w:rsidRDefault="00000000">
            <w:pPr>
              <w:spacing w:after="0" w:line="259" w:lineRule="auto"/>
              <w:ind w:left="0" w:firstLine="0"/>
            </w:pPr>
            <w:r>
              <w:t xml:space="preserve">Donated services represent the estimated fair value of services provided to the Corporation. Donated services are recognized if the services received create or enhance non-financial assets or if the services received require specialized skills that are provided by individuals possessing those skills and would typically need to be purchased if not provided by donation. Such contributed services during the years ended June 30, </w:t>
            </w:r>
            <w:proofErr w:type="gramStart"/>
            <w:r>
              <w:t>2024</w:t>
            </w:r>
            <w:proofErr w:type="gramEnd"/>
            <w:r>
              <w:t xml:space="preserve"> and 2023 are $4,000 and $13,600 respectively.</w:t>
            </w:r>
          </w:p>
        </w:tc>
      </w:tr>
      <w:tr w:rsidR="003D0FE2" w14:paraId="33E82589" w14:textId="77777777">
        <w:trPr>
          <w:trHeight w:val="2377"/>
        </w:trPr>
        <w:tc>
          <w:tcPr>
            <w:tcW w:w="1440" w:type="dxa"/>
            <w:tcBorders>
              <w:top w:val="nil"/>
              <w:left w:val="nil"/>
              <w:bottom w:val="nil"/>
              <w:right w:val="nil"/>
            </w:tcBorders>
          </w:tcPr>
          <w:p w14:paraId="16ACCA6F" w14:textId="77777777" w:rsidR="003D0FE2" w:rsidRDefault="00000000">
            <w:pPr>
              <w:spacing w:after="0" w:line="259" w:lineRule="auto"/>
              <w:ind w:left="0" w:firstLine="0"/>
              <w:jc w:val="left"/>
            </w:pPr>
            <w:r>
              <w:t>NOTE 4     -</w:t>
            </w:r>
          </w:p>
        </w:tc>
        <w:tc>
          <w:tcPr>
            <w:tcW w:w="7922" w:type="dxa"/>
            <w:tcBorders>
              <w:top w:val="nil"/>
              <w:left w:val="nil"/>
              <w:bottom w:val="nil"/>
              <w:right w:val="nil"/>
            </w:tcBorders>
            <w:vAlign w:val="bottom"/>
          </w:tcPr>
          <w:p w14:paraId="7DDEB852" w14:textId="77777777" w:rsidR="003D0FE2" w:rsidRDefault="00000000">
            <w:pPr>
              <w:spacing w:after="259" w:line="259" w:lineRule="auto"/>
              <w:ind w:left="0" w:firstLine="0"/>
              <w:jc w:val="left"/>
            </w:pPr>
            <w:r>
              <w:t>INVESTMENTS</w:t>
            </w:r>
          </w:p>
          <w:p w14:paraId="6452243D" w14:textId="77777777" w:rsidR="003D0FE2" w:rsidRDefault="00000000">
            <w:pPr>
              <w:spacing w:after="309" w:line="241" w:lineRule="auto"/>
              <w:ind w:left="0" w:firstLine="0"/>
            </w:pPr>
            <w:r>
              <w:t xml:space="preserve">The costs and market values of the Corporation’s investments </w:t>
            </w:r>
            <w:proofErr w:type="gramStart"/>
            <w:r>
              <w:t>at</w:t>
            </w:r>
            <w:proofErr w:type="gramEnd"/>
            <w:r>
              <w:t xml:space="preserve"> June 30, </w:t>
            </w:r>
            <w:proofErr w:type="gramStart"/>
            <w:r>
              <w:t>2024</w:t>
            </w:r>
            <w:proofErr w:type="gramEnd"/>
            <w:r>
              <w:t xml:space="preserve"> are as follows:</w:t>
            </w:r>
          </w:p>
          <w:p w14:paraId="3E451B24" w14:textId="77777777" w:rsidR="003D0FE2" w:rsidRDefault="00000000">
            <w:pPr>
              <w:tabs>
                <w:tab w:val="center" w:pos="4750"/>
                <w:tab w:val="center" w:pos="6977"/>
              </w:tabs>
              <w:spacing w:after="295" w:line="259" w:lineRule="auto"/>
              <w:ind w:left="0" w:firstLine="0"/>
              <w:jc w:val="left"/>
            </w:pPr>
            <w:r>
              <w:rPr>
                <w:rFonts w:ascii="Calibri" w:eastAsia="Calibri" w:hAnsi="Calibri" w:cs="Calibri"/>
                <w:sz w:val="22"/>
              </w:rPr>
              <w:tab/>
            </w:r>
            <w:r>
              <w:rPr>
                <w:u w:val="single" w:color="000000"/>
              </w:rPr>
              <w:t xml:space="preserve">       Cost      </w:t>
            </w:r>
            <w:r>
              <w:rPr>
                <w:u w:val="single" w:color="000000"/>
              </w:rPr>
              <w:tab/>
              <w:t xml:space="preserve">     Market    </w:t>
            </w:r>
          </w:p>
          <w:p w14:paraId="7C2F0BE4" w14:textId="77777777" w:rsidR="003D0FE2" w:rsidRDefault="00000000">
            <w:pPr>
              <w:tabs>
                <w:tab w:val="center" w:pos="1777"/>
                <w:tab w:val="center" w:pos="4889"/>
                <w:tab w:val="center" w:pos="7049"/>
              </w:tabs>
              <w:spacing w:after="0" w:line="259" w:lineRule="auto"/>
              <w:ind w:left="0" w:firstLine="0"/>
              <w:jc w:val="left"/>
            </w:pPr>
            <w:r>
              <w:rPr>
                <w:rFonts w:ascii="Calibri" w:eastAsia="Calibri" w:hAnsi="Calibri" w:cs="Calibri"/>
                <w:sz w:val="22"/>
              </w:rPr>
              <w:tab/>
            </w:r>
            <w:r>
              <w:t xml:space="preserve">Cash - Money Market      </w:t>
            </w:r>
            <w:r>
              <w:tab/>
              <w:t xml:space="preserve">$      14,631 </w:t>
            </w:r>
            <w:r>
              <w:tab/>
              <w:t xml:space="preserve">$      14,631 </w:t>
            </w:r>
          </w:p>
        </w:tc>
      </w:tr>
      <w:tr w:rsidR="003D0FE2" w14:paraId="64676D08" w14:textId="77777777">
        <w:trPr>
          <w:trHeight w:val="559"/>
        </w:trPr>
        <w:tc>
          <w:tcPr>
            <w:tcW w:w="1440" w:type="dxa"/>
            <w:tcBorders>
              <w:top w:val="nil"/>
              <w:left w:val="nil"/>
              <w:bottom w:val="nil"/>
              <w:right w:val="nil"/>
            </w:tcBorders>
          </w:tcPr>
          <w:p w14:paraId="6BF4CE69" w14:textId="77777777" w:rsidR="003D0FE2" w:rsidRDefault="00000000">
            <w:pPr>
              <w:spacing w:after="0" w:line="259" w:lineRule="auto"/>
              <w:ind w:left="120" w:firstLine="0"/>
              <w:jc w:val="center"/>
            </w:pPr>
            <w:r>
              <w:t xml:space="preserve">  </w:t>
            </w:r>
          </w:p>
        </w:tc>
        <w:tc>
          <w:tcPr>
            <w:tcW w:w="7922" w:type="dxa"/>
            <w:tcBorders>
              <w:top w:val="nil"/>
              <w:left w:val="nil"/>
              <w:bottom w:val="nil"/>
              <w:right w:val="nil"/>
            </w:tcBorders>
          </w:tcPr>
          <w:p w14:paraId="299F8396" w14:textId="77777777" w:rsidR="003D0FE2" w:rsidRDefault="00000000">
            <w:pPr>
              <w:tabs>
                <w:tab w:val="center" w:pos="1886"/>
                <w:tab w:val="center" w:pos="4888"/>
                <w:tab w:val="center" w:pos="7048"/>
              </w:tabs>
              <w:spacing w:after="15" w:line="259" w:lineRule="auto"/>
              <w:ind w:left="0" w:firstLine="0"/>
              <w:jc w:val="left"/>
            </w:pPr>
            <w:r>
              <w:rPr>
                <w:rFonts w:ascii="Calibri" w:eastAsia="Calibri" w:hAnsi="Calibri" w:cs="Calibri"/>
                <w:sz w:val="22"/>
              </w:rPr>
              <w:tab/>
            </w:r>
            <w:r>
              <w:t xml:space="preserve">Fixed Income Securities </w:t>
            </w:r>
            <w:r>
              <w:tab/>
              <w:t xml:space="preserve">   1,975,068</w:t>
            </w:r>
            <w:r>
              <w:tab/>
              <w:t xml:space="preserve">   1,995,723</w:t>
            </w:r>
          </w:p>
          <w:p w14:paraId="6787EBA1" w14:textId="77777777" w:rsidR="003D0FE2" w:rsidRDefault="00000000">
            <w:pPr>
              <w:tabs>
                <w:tab w:val="center" w:pos="1544"/>
                <w:tab w:val="center" w:pos="4888"/>
                <w:tab w:val="center" w:pos="7049"/>
              </w:tabs>
              <w:spacing w:after="0" w:line="259" w:lineRule="auto"/>
              <w:ind w:left="0" w:firstLine="0"/>
              <w:jc w:val="left"/>
            </w:pPr>
            <w:r>
              <w:rPr>
                <w:rFonts w:ascii="Calibri" w:eastAsia="Calibri" w:hAnsi="Calibri" w:cs="Calibri"/>
                <w:sz w:val="22"/>
              </w:rPr>
              <w:tab/>
            </w:r>
            <w:r>
              <w:t xml:space="preserve">Equity Securities         </w:t>
            </w:r>
            <w:r>
              <w:tab/>
              <w:t xml:space="preserve">   1,316,457 </w:t>
            </w:r>
            <w:r>
              <w:tab/>
              <w:t xml:space="preserve">   2,882,848 </w:t>
            </w:r>
          </w:p>
        </w:tc>
      </w:tr>
      <w:tr w:rsidR="003D0FE2" w14:paraId="12A2E7DB" w14:textId="77777777">
        <w:trPr>
          <w:trHeight w:val="3076"/>
        </w:trPr>
        <w:tc>
          <w:tcPr>
            <w:tcW w:w="1440" w:type="dxa"/>
            <w:tcBorders>
              <w:top w:val="nil"/>
              <w:left w:val="nil"/>
              <w:bottom w:val="nil"/>
              <w:right w:val="nil"/>
            </w:tcBorders>
          </w:tcPr>
          <w:p w14:paraId="6ECEBB2C" w14:textId="77777777" w:rsidR="003D0FE2" w:rsidRDefault="00000000">
            <w:pPr>
              <w:spacing w:after="0" w:line="259" w:lineRule="auto"/>
              <w:ind w:left="0" w:firstLine="0"/>
              <w:jc w:val="left"/>
            </w:pPr>
            <w:r>
              <w:t xml:space="preserve">            </w:t>
            </w:r>
          </w:p>
        </w:tc>
        <w:tc>
          <w:tcPr>
            <w:tcW w:w="7922" w:type="dxa"/>
            <w:tcBorders>
              <w:top w:val="nil"/>
              <w:left w:val="nil"/>
              <w:bottom w:val="nil"/>
              <w:right w:val="nil"/>
            </w:tcBorders>
          </w:tcPr>
          <w:p w14:paraId="0BEF7D13" w14:textId="77777777" w:rsidR="003D0FE2" w:rsidRDefault="00000000">
            <w:pPr>
              <w:tabs>
                <w:tab w:val="center" w:pos="1390"/>
                <w:tab w:val="center" w:pos="4889"/>
                <w:tab w:val="center" w:pos="7050"/>
              </w:tabs>
              <w:spacing w:after="295" w:line="259" w:lineRule="auto"/>
              <w:ind w:left="0" w:firstLine="0"/>
              <w:jc w:val="left"/>
            </w:pPr>
            <w:r>
              <w:rPr>
                <w:rFonts w:ascii="Calibri" w:eastAsia="Calibri" w:hAnsi="Calibri" w:cs="Calibri"/>
                <w:sz w:val="22"/>
              </w:rPr>
              <w:tab/>
            </w:r>
            <w:r>
              <w:t xml:space="preserve">Mutual Funds            </w:t>
            </w:r>
            <w:r>
              <w:tab/>
            </w:r>
            <w:r>
              <w:rPr>
                <w:u w:val="single" w:color="000000"/>
              </w:rPr>
              <w:t xml:space="preserve">   3,428,865 </w:t>
            </w:r>
            <w:r>
              <w:rPr>
                <w:u w:val="single" w:color="000000"/>
              </w:rPr>
              <w:tab/>
              <w:t xml:space="preserve">   3,654,803 </w:t>
            </w:r>
          </w:p>
          <w:p w14:paraId="7D9DFF91" w14:textId="77777777" w:rsidR="003D0FE2" w:rsidRDefault="00000000">
            <w:pPr>
              <w:tabs>
                <w:tab w:val="center" w:pos="1833"/>
                <w:tab w:val="center" w:pos="4891"/>
                <w:tab w:val="center" w:pos="7050"/>
              </w:tabs>
              <w:spacing w:after="265" w:line="259" w:lineRule="auto"/>
              <w:ind w:left="0" w:firstLine="0"/>
              <w:jc w:val="left"/>
            </w:pPr>
            <w:r>
              <w:rPr>
                <w:rFonts w:ascii="Calibri" w:eastAsia="Calibri" w:hAnsi="Calibri" w:cs="Calibri"/>
                <w:sz w:val="22"/>
              </w:rPr>
              <w:tab/>
            </w:r>
            <w:r>
              <w:t xml:space="preserve">TOTAL            </w:t>
            </w:r>
            <w:r>
              <w:tab/>
            </w:r>
            <w:r>
              <w:rPr>
                <w:u w:val="double" w:color="000000"/>
              </w:rPr>
              <w:t xml:space="preserve">$ 6,735,021 </w:t>
            </w:r>
            <w:r>
              <w:rPr>
                <w:u w:val="double" w:color="000000"/>
              </w:rPr>
              <w:tab/>
              <w:t xml:space="preserve">$ 8,548,005 </w:t>
            </w:r>
          </w:p>
          <w:p w14:paraId="31624A53" w14:textId="77777777" w:rsidR="003D0FE2" w:rsidRDefault="00000000">
            <w:pPr>
              <w:spacing w:after="309" w:line="241" w:lineRule="auto"/>
              <w:ind w:left="0" w:right="56" w:firstLine="0"/>
              <w:jc w:val="left"/>
            </w:pPr>
            <w:r>
              <w:t xml:space="preserve">The costs and market values of the Corporation’s investments </w:t>
            </w:r>
            <w:proofErr w:type="gramStart"/>
            <w:r>
              <w:t>at</w:t>
            </w:r>
            <w:proofErr w:type="gramEnd"/>
            <w:r>
              <w:t xml:space="preserve"> June 30, </w:t>
            </w:r>
            <w:proofErr w:type="gramStart"/>
            <w:r>
              <w:t>2023</w:t>
            </w:r>
            <w:proofErr w:type="gramEnd"/>
            <w:r>
              <w:t xml:space="preserve"> are as follows:</w:t>
            </w:r>
          </w:p>
          <w:p w14:paraId="22CA1451" w14:textId="77777777" w:rsidR="003D0FE2" w:rsidRDefault="00000000">
            <w:pPr>
              <w:tabs>
                <w:tab w:val="center" w:pos="4720"/>
                <w:tab w:val="center" w:pos="6977"/>
              </w:tabs>
              <w:spacing w:after="265" w:line="259" w:lineRule="auto"/>
              <w:ind w:left="0" w:firstLine="0"/>
              <w:jc w:val="left"/>
            </w:pPr>
            <w:r>
              <w:rPr>
                <w:rFonts w:ascii="Calibri" w:eastAsia="Calibri" w:hAnsi="Calibri" w:cs="Calibri"/>
                <w:sz w:val="22"/>
              </w:rPr>
              <w:tab/>
            </w:r>
            <w:r>
              <w:rPr>
                <w:u w:val="single" w:color="000000"/>
              </w:rPr>
              <w:t xml:space="preserve">      Cost      </w:t>
            </w:r>
            <w:r>
              <w:rPr>
                <w:u w:val="single" w:color="000000"/>
              </w:rPr>
              <w:tab/>
              <w:t xml:space="preserve">     Market    </w:t>
            </w:r>
          </w:p>
          <w:p w14:paraId="3D7A29D0" w14:textId="77777777" w:rsidR="003D0FE2" w:rsidRDefault="00000000">
            <w:pPr>
              <w:spacing w:after="0" w:line="259" w:lineRule="auto"/>
              <w:ind w:left="720" w:firstLine="0"/>
            </w:pPr>
            <w:r>
              <w:t>Cash - Money Market      $        4,213 $        4,213 Fixed Income Securities    1,419,067   1,413,383</w:t>
            </w:r>
          </w:p>
        </w:tc>
      </w:tr>
      <w:tr w:rsidR="003D0FE2" w14:paraId="113EA0B9" w14:textId="77777777">
        <w:trPr>
          <w:trHeight w:val="280"/>
        </w:trPr>
        <w:tc>
          <w:tcPr>
            <w:tcW w:w="1440" w:type="dxa"/>
            <w:tcBorders>
              <w:top w:val="nil"/>
              <w:left w:val="nil"/>
              <w:bottom w:val="nil"/>
              <w:right w:val="nil"/>
            </w:tcBorders>
          </w:tcPr>
          <w:p w14:paraId="0EA5877D" w14:textId="77777777" w:rsidR="003D0FE2" w:rsidRDefault="00000000">
            <w:pPr>
              <w:spacing w:after="0" w:line="259" w:lineRule="auto"/>
              <w:ind w:left="120" w:firstLine="0"/>
              <w:jc w:val="center"/>
            </w:pPr>
            <w:r>
              <w:t xml:space="preserve">  </w:t>
            </w:r>
          </w:p>
        </w:tc>
        <w:tc>
          <w:tcPr>
            <w:tcW w:w="7922" w:type="dxa"/>
            <w:tcBorders>
              <w:top w:val="nil"/>
              <w:left w:val="nil"/>
              <w:bottom w:val="nil"/>
              <w:right w:val="nil"/>
            </w:tcBorders>
          </w:tcPr>
          <w:p w14:paraId="7F4B9275" w14:textId="77777777" w:rsidR="003D0FE2" w:rsidRDefault="00000000">
            <w:pPr>
              <w:tabs>
                <w:tab w:val="center" w:pos="1544"/>
                <w:tab w:val="center" w:pos="4888"/>
                <w:tab w:val="center" w:pos="7049"/>
              </w:tabs>
              <w:spacing w:after="0" w:line="259" w:lineRule="auto"/>
              <w:ind w:left="0" w:firstLine="0"/>
              <w:jc w:val="left"/>
            </w:pPr>
            <w:r>
              <w:rPr>
                <w:rFonts w:ascii="Calibri" w:eastAsia="Calibri" w:hAnsi="Calibri" w:cs="Calibri"/>
                <w:sz w:val="22"/>
              </w:rPr>
              <w:tab/>
            </w:r>
            <w:r>
              <w:t xml:space="preserve">Equity Securities         </w:t>
            </w:r>
            <w:r>
              <w:tab/>
              <w:t xml:space="preserve">   1,117,773 </w:t>
            </w:r>
            <w:r>
              <w:tab/>
              <w:t xml:space="preserve">   2,078,600</w:t>
            </w:r>
          </w:p>
        </w:tc>
      </w:tr>
      <w:tr w:rsidR="003D0FE2" w14:paraId="68A6D9DF" w14:textId="77777777">
        <w:trPr>
          <w:trHeight w:val="808"/>
        </w:trPr>
        <w:tc>
          <w:tcPr>
            <w:tcW w:w="1440" w:type="dxa"/>
            <w:tcBorders>
              <w:top w:val="nil"/>
              <w:left w:val="nil"/>
              <w:bottom w:val="nil"/>
              <w:right w:val="nil"/>
            </w:tcBorders>
          </w:tcPr>
          <w:p w14:paraId="2AA88365" w14:textId="77777777" w:rsidR="003D0FE2" w:rsidRDefault="00000000">
            <w:pPr>
              <w:spacing w:after="0" w:line="259" w:lineRule="auto"/>
              <w:ind w:left="0" w:firstLine="0"/>
              <w:jc w:val="left"/>
            </w:pPr>
            <w:r>
              <w:t xml:space="preserve">            </w:t>
            </w:r>
          </w:p>
        </w:tc>
        <w:tc>
          <w:tcPr>
            <w:tcW w:w="7922" w:type="dxa"/>
            <w:tcBorders>
              <w:top w:val="nil"/>
              <w:left w:val="nil"/>
              <w:bottom w:val="nil"/>
              <w:right w:val="nil"/>
            </w:tcBorders>
          </w:tcPr>
          <w:p w14:paraId="1DC57749" w14:textId="77777777" w:rsidR="003D0FE2" w:rsidRDefault="00000000">
            <w:pPr>
              <w:tabs>
                <w:tab w:val="center" w:pos="1390"/>
                <w:tab w:val="center" w:pos="4889"/>
                <w:tab w:val="center" w:pos="7050"/>
              </w:tabs>
              <w:spacing w:after="295" w:line="259" w:lineRule="auto"/>
              <w:ind w:left="0" w:firstLine="0"/>
              <w:jc w:val="left"/>
            </w:pPr>
            <w:r>
              <w:rPr>
                <w:rFonts w:ascii="Calibri" w:eastAsia="Calibri" w:hAnsi="Calibri" w:cs="Calibri"/>
                <w:sz w:val="22"/>
              </w:rPr>
              <w:tab/>
            </w:r>
            <w:r>
              <w:t xml:space="preserve">Mutual Funds            </w:t>
            </w:r>
            <w:r>
              <w:tab/>
            </w:r>
            <w:r>
              <w:rPr>
                <w:u w:val="single" w:color="000000"/>
              </w:rPr>
              <w:t xml:space="preserve">   2,846,722 </w:t>
            </w:r>
            <w:r>
              <w:rPr>
                <w:u w:val="single" w:color="000000"/>
              </w:rPr>
              <w:tab/>
              <w:t xml:space="preserve">   2,928,548 </w:t>
            </w:r>
          </w:p>
          <w:p w14:paraId="3B7DEAD6" w14:textId="77777777" w:rsidR="003D0FE2" w:rsidRDefault="00000000">
            <w:pPr>
              <w:tabs>
                <w:tab w:val="center" w:pos="1833"/>
                <w:tab w:val="center" w:pos="4891"/>
                <w:tab w:val="center" w:pos="7050"/>
              </w:tabs>
              <w:spacing w:after="0" w:line="259" w:lineRule="auto"/>
              <w:ind w:left="0" w:firstLine="0"/>
              <w:jc w:val="left"/>
            </w:pPr>
            <w:r>
              <w:rPr>
                <w:rFonts w:ascii="Calibri" w:eastAsia="Calibri" w:hAnsi="Calibri" w:cs="Calibri"/>
                <w:sz w:val="22"/>
              </w:rPr>
              <w:tab/>
            </w:r>
            <w:r>
              <w:t xml:space="preserve">TOTAL            </w:t>
            </w:r>
            <w:r>
              <w:tab/>
            </w:r>
            <w:r>
              <w:rPr>
                <w:u w:val="double" w:color="000000"/>
              </w:rPr>
              <w:t xml:space="preserve">$ 5,387,775 </w:t>
            </w:r>
            <w:r>
              <w:rPr>
                <w:u w:val="double" w:color="000000"/>
              </w:rPr>
              <w:tab/>
              <w:t xml:space="preserve">$ 6,424,744 </w:t>
            </w:r>
          </w:p>
        </w:tc>
      </w:tr>
    </w:tbl>
    <w:p w14:paraId="640140D0" w14:textId="77777777" w:rsidR="003D0FE2" w:rsidRDefault="00000000">
      <w:pPr>
        <w:spacing w:after="452"/>
        <w:ind w:left="-5"/>
      </w:pPr>
      <w:r>
        <w:t>The investments are maintained in an account with a brokerage firm. The account contains cash and securities. Balances are insured up to $500,000 (with a limit of $250,000 for cash) by the Security Investor Protection Corporation. The brokerage firm maintains additional insurance to cover any significant credit risk on all cash,</w:t>
      </w:r>
    </w:p>
    <w:p w14:paraId="1F204E9F" w14:textId="77777777" w:rsidR="003D0FE2" w:rsidRDefault="00000000">
      <w:pPr>
        <w:spacing w:after="4" w:line="266" w:lineRule="auto"/>
        <w:ind w:left="2670" w:right="4103"/>
        <w:jc w:val="center"/>
      </w:pPr>
      <w:r>
        <w:lastRenderedPageBreak/>
        <w:t>-17-</w:t>
      </w:r>
    </w:p>
    <w:p w14:paraId="3574E22F" w14:textId="77777777" w:rsidR="003D0FE2" w:rsidRDefault="003D0FE2">
      <w:pPr>
        <w:spacing w:after="0" w:line="259" w:lineRule="auto"/>
        <w:ind w:left="-2880" w:right="10803" w:firstLine="0"/>
        <w:jc w:val="left"/>
      </w:pPr>
    </w:p>
    <w:tbl>
      <w:tblPr>
        <w:tblStyle w:val="TableGrid"/>
        <w:tblW w:w="9420" w:type="dxa"/>
        <w:tblInd w:w="-1440" w:type="dxa"/>
        <w:tblCellMar>
          <w:top w:w="0" w:type="dxa"/>
          <w:left w:w="0" w:type="dxa"/>
          <w:bottom w:w="0" w:type="dxa"/>
          <w:right w:w="0" w:type="dxa"/>
        </w:tblCellMar>
        <w:tblLook w:val="04A0" w:firstRow="1" w:lastRow="0" w:firstColumn="1" w:lastColumn="0" w:noHBand="0" w:noVBand="1"/>
      </w:tblPr>
      <w:tblGrid>
        <w:gridCol w:w="1440"/>
        <w:gridCol w:w="7980"/>
      </w:tblGrid>
      <w:tr w:rsidR="003D0FE2" w14:paraId="7D57FED9" w14:textId="77777777">
        <w:trPr>
          <w:trHeight w:val="2066"/>
        </w:trPr>
        <w:tc>
          <w:tcPr>
            <w:tcW w:w="1440" w:type="dxa"/>
            <w:tcBorders>
              <w:top w:val="nil"/>
              <w:left w:val="nil"/>
              <w:bottom w:val="nil"/>
              <w:right w:val="nil"/>
            </w:tcBorders>
          </w:tcPr>
          <w:p w14:paraId="6015F64B" w14:textId="77777777" w:rsidR="003D0FE2" w:rsidRDefault="00000000">
            <w:pPr>
              <w:spacing w:after="0" w:line="259" w:lineRule="auto"/>
              <w:ind w:left="0" w:firstLine="0"/>
              <w:jc w:val="left"/>
            </w:pPr>
            <w:r>
              <w:t>NOTE 4     -</w:t>
            </w:r>
          </w:p>
        </w:tc>
        <w:tc>
          <w:tcPr>
            <w:tcW w:w="7980" w:type="dxa"/>
            <w:tcBorders>
              <w:top w:val="nil"/>
              <w:left w:val="nil"/>
              <w:bottom w:val="nil"/>
              <w:right w:val="nil"/>
            </w:tcBorders>
          </w:tcPr>
          <w:p w14:paraId="4596978D" w14:textId="77777777" w:rsidR="003D0FE2" w:rsidRDefault="00000000">
            <w:pPr>
              <w:spacing w:after="259" w:line="259" w:lineRule="auto"/>
              <w:ind w:left="0" w:firstLine="0"/>
              <w:jc w:val="left"/>
            </w:pPr>
            <w:r>
              <w:t>INVESTMENTS (CONTINUED)</w:t>
            </w:r>
          </w:p>
          <w:p w14:paraId="3D40E32D" w14:textId="77777777" w:rsidR="003D0FE2" w:rsidRDefault="00000000">
            <w:pPr>
              <w:spacing w:after="0" w:line="259" w:lineRule="auto"/>
              <w:ind w:left="0" w:right="58" w:firstLine="0"/>
            </w:pPr>
            <w:r>
              <w:t xml:space="preserve">cash equivalents and securities held by the broker. This insurance does not cover any loss on </w:t>
            </w:r>
            <w:proofErr w:type="gramStart"/>
            <w:r>
              <w:t>market</w:t>
            </w:r>
            <w:proofErr w:type="gramEnd"/>
            <w:r>
              <w:t xml:space="preserve"> value of all cash, cash equivalents and securities held but losses due to the actions of the brokerage firm. The Corporation has not experienced any losses in such </w:t>
            </w:r>
            <w:proofErr w:type="gramStart"/>
            <w:r>
              <w:t>account</w:t>
            </w:r>
            <w:proofErr w:type="gramEnd"/>
            <w:r>
              <w:t xml:space="preserve"> and believes it is not exposed to any significant credit risk on cash, cash equivalents and securities.</w:t>
            </w:r>
          </w:p>
        </w:tc>
      </w:tr>
      <w:tr w:rsidR="003D0FE2" w14:paraId="132B406E" w14:textId="77777777">
        <w:trPr>
          <w:trHeight w:val="9521"/>
        </w:trPr>
        <w:tc>
          <w:tcPr>
            <w:tcW w:w="1440" w:type="dxa"/>
            <w:tcBorders>
              <w:top w:val="nil"/>
              <w:left w:val="nil"/>
              <w:bottom w:val="nil"/>
              <w:right w:val="nil"/>
            </w:tcBorders>
          </w:tcPr>
          <w:p w14:paraId="33D8D24E" w14:textId="77777777" w:rsidR="003D0FE2" w:rsidRDefault="00000000">
            <w:pPr>
              <w:spacing w:after="0" w:line="259" w:lineRule="auto"/>
              <w:ind w:left="0" w:firstLine="0"/>
              <w:jc w:val="left"/>
            </w:pPr>
            <w:r>
              <w:lastRenderedPageBreak/>
              <w:t>NOTE 5     -</w:t>
            </w:r>
          </w:p>
        </w:tc>
        <w:tc>
          <w:tcPr>
            <w:tcW w:w="7980" w:type="dxa"/>
            <w:tcBorders>
              <w:top w:val="nil"/>
              <w:left w:val="nil"/>
              <w:bottom w:val="nil"/>
              <w:right w:val="nil"/>
            </w:tcBorders>
            <w:vAlign w:val="bottom"/>
          </w:tcPr>
          <w:p w14:paraId="2008BD66" w14:textId="77777777" w:rsidR="003D0FE2" w:rsidRDefault="00000000">
            <w:pPr>
              <w:spacing w:after="259" w:line="259" w:lineRule="auto"/>
              <w:ind w:left="0" w:firstLine="0"/>
              <w:jc w:val="left"/>
            </w:pPr>
            <w:r>
              <w:t>FAIR VALUE MEASUREMENT</w:t>
            </w:r>
          </w:p>
          <w:p w14:paraId="0A56BB57" w14:textId="77777777" w:rsidR="003D0FE2" w:rsidRDefault="00000000">
            <w:pPr>
              <w:spacing w:after="309" w:line="241" w:lineRule="auto"/>
              <w:ind w:left="0" w:right="59" w:firstLine="0"/>
            </w:pPr>
            <w:r>
              <w:t xml:space="preserve">The fair value measurements and levels within the fair value hierarchy of those measurements for the assets reported at fair value on a recurring basis </w:t>
            </w:r>
            <w:proofErr w:type="gramStart"/>
            <w:r>
              <w:t>at</w:t>
            </w:r>
            <w:proofErr w:type="gramEnd"/>
            <w:r>
              <w:t xml:space="preserve"> June 30, </w:t>
            </w:r>
            <w:proofErr w:type="gramStart"/>
            <w:r>
              <w:t>2024</w:t>
            </w:r>
            <w:proofErr w:type="gramEnd"/>
            <w:r>
              <w:t xml:space="preserve"> and 2023 are as follows:</w:t>
            </w:r>
          </w:p>
          <w:p w14:paraId="3C5D9E72" w14:textId="77777777" w:rsidR="003D0FE2" w:rsidRDefault="00000000">
            <w:pPr>
              <w:tabs>
                <w:tab w:val="center" w:pos="4740"/>
                <w:tab w:val="center" w:pos="6930"/>
              </w:tabs>
              <w:spacing w:after="265" w:line="259" w:lineRule="auto"/>
              <w:ind w:left="0" w:firstLine="0"/>
              <w:jc w:val="left"/>
            </w:pPr>
            <w:r>
              <w:rPr>
                <w:rFonts w:ascii="Calibri" w:eastAsia="Calibri" w:hAnsi="Calibri" w:cs="Calibri"/>
                <w:sz w:val="22"/>
              </w:rPr>
              <w:tab/>
            </w:r>
            <w:r>
              <w:rPr>
                <w:u w:val="single" w:color="000000"/>
              </w:rPr>
              <w:t xml:space="preserve">      2024      </w:t>
            </w:r>
            <w:r>
              <w:rPr>
                <w:u w:val="single" w:color="000000"/>
              </w:rPr>
              <w:tab/>
              <w:t xml:space="preserve">       2023      </w:t>
            </w:r>
          </w:p>
          <w:p w14:paraId="6E944AD6" w14:textId="77777777" w:rsidR="003D0FE2" w:rsidRDefault="00000000">
            <w:pPr>
              <w:spacing w:after="9" w:line="259" w:lineRule="auto"/>
              <w:ind w:left="720" w:firstLine="0"/>
              <w:jc w:val="left"/>
            </w:pPr>
            <w:r>
              <w:t>Level 1 Inputs</w:t>
            </w:r>
          </w:p>
          <w:p w14:paraId="4A07E243" w14:textId="77777777" w:rsidR="003D0FE2" w:rsidRDefault="00000000">
            <w:pPr>
              <w:spacing w:after="0" w:line="247" w:lineRule="auto"/>
              <w:ind w:left="720" w:firstLine="0"/>
            </w:pPr>
            <w:r>
              <w:t xml:space="preserve"> Government Securities $ 1,995,723 $ </w:t>
            </w:r>
            <w:proofErr w:type="gramStart"/>
            <w:r>
              <w:t>1,235,663  Mutual</w:t>
            </w:r>
            <w:proofErr w:type="gramEnd"/>
            <w:r>
              <w:t xml:space="preserve"> Funds       3,654,803     2,928,548</w:t>
            </w:r>
          </w:p>
          <w:p w14:paraId="2B7FFB2F" w14:textId="77777777" w:rsidR="003D0FE2" w:rsidRDefault="00000000">
            <w:pPr>
              <w:spacing w:after="0" w:line="259" w:lineRule="auto"/>
              <w:ind w:left="720" w:firstLine="0"/>
              <w:jc w:val="left"/>
            </w:pPr>
            <w:r>
              <w:t>Level 2 Inputs</w:t>
            </w:r>
          </w:p>
          <w:p w14:paraId="67D4018E" w14:textId="77777777" w:rsidR="003D0FE2" w:rsidRDefault="00000000">
            <w:pPr>
              <w:spacing w:after="0" w:line="241" w:lineRule="auto"/>
              <w:ind w:left="720" w:firstLine="0"/>
            </w:pPr>
            <w:r>
              <w:t xml:space="preserve"> Corporate Securities       2,882,848     </w:t>
            </w:r>
            <w:proofErr w:type="gramStart"/>
            <w:r>
              <w:t>2,078,600  Corporate</w:t>
            </w:r>
            <w:proofErr w:type="gramEnd"/>
            <w:r>
              <w:t xml:space="preserve"> Bonds                         -       177,720</w:t>
            </w:r>
          </w:p>
          <w:p w14:paraId="4B4C895D" w14:textId="77777777" w:rsidR="003D0FE2" w:rsidRDefault="00000000">
            <w:pPr>
              <w:spacing w:after="9" w:line="259" w:lineRule="auto"/>
              <w:ind w:left="720" w:firstLine="0"/>
              <w:jc w:val="left"/>
            </w:pPr>
            <w:r>
              <w:t>Level 3 Inputs</w:t>
            </w:r>
          </w:p>
          <w:p w14:paraId="523E9A63" w14:textId="77777777" w:rsidR="003D0FE2" w:rsidRDefault="00000000">
            <w:pPr>
              <w:tabs>
                <w:tab w:val="center" w:pos="3090"/>
                <w:tab w:val="center" w:pos="7050"/>
              </w:tabs>
              <w:spacing w:after="295" w:line="259" w:lineRule="auto"/>
              <w:ind w:left="0" w:firstLine="0"/>
              <w:jc w:val="left"/>
            </w:pPr>
            <w:r>
              <w:rPr>
                <w:rFonts w:ascii="Calibri" w:eastAsia="Calibri" w:hAnsi="Calibri" w:cs="Calibri"/>
                <w:sz w:val="22"/>
              </w:rPr>
              <w:tab/>
            </w:r>
            <w:r>
              <w:t xml:space="preserve"> Investment in Hour Apartment III   </w:t>
            </w:r>
            <w:r>
              <w:rPr>
                <w:u w:val="single" w:color="000000"/>
              </w:rPr>
              <w:t xml:space="preserve">      822,373 </w:t>
            </w:r>
            <w:r>
              <w:rPr>
                <w:u w:val="single" w:color="000000"/>
              </w:rPr>
              <w:tab/>
              <w:t xml:space="preserve">      822,373 </w:t>
            </w:r>
          </w:p>
          <w:p w14:paraId="46B5AD7E" w14:textId="77777777" w:rsidR="003D0FE2" w:rsidRDefault="00000000">
            <w:pPr>
              <w:tabs>
                <w:tab w:val="center" w:pos="4890"/>
                <w:tab w:val="center" w:pos="7050"/>
              </w:tabs>
              <w:spacing w:after="15" w:line="259" w:lineRule="auto"/>
              <w:ind w:left="0" w:firstLine="0"/>
              <w:jc w:val="left"/>
            </w:pPr>
            <w:r>
              <w:rPr>
                <w:rFonts w:ascii="Calibri" w:eastAsia="Calibri" w:hAnsi="Calibri" w:cs="Calibri"/>
                <w:sz w:val="22"/>
              </w:rPr>
              <w:tab/>
            </w:r>
            <w:r>
              <w:t xml:space="preserve">   </w:t>
            </w:r>
            <w:proofErr w:type="gramStart"/>
            <w:r>
              <w:t xml:space="preserve">9,355,747  </w:t>
            </w:r>
            <w:r>
              <w:tab/>
            </w:r>
            <w:proofErr w:type="gramEnd"/>
            <w:r>
              <w:t xml:space="preserve">   7,242,904 </w:t>
            </w:r>
          </w:p>
          <w:p w14:paraId="42CD9955" w14:textId="77777777" w:rsidR="003D0FE2" w:rsidRDefault="00000000">
            <w:pPr>
              <w:tabs>
                <w:tab w:val="center" w:pos="3090"/>
                <w:tab w:val="center" w:pos="7050"/>
              </w:tabs>
              <w:spacing w:after="295" w:line="259" w:lineRule="auto"/>
              <w:ind w:left="0" w:firstLine="0"/>
              <w:jc w:val="left"/>
            </w:pPr>
            <w:r>
              <w:rPr>
                <w:rFonts w:ascii="Calibri" w:eastAsia="Calibri" w:hAnsi="Calibri" w:cs="Calibri"/>
                <w:sz w:val="22"/>
              </w:rPr>
              <w:tab/>
            </w:r>
            <w:r>
              <w:t xml:space="preserve">Cash alternative - money market     </w:t>
            </w:r>
            <w:r>
              <w:rPr>
                <w:u w:val="single" w:color="000000"/>
              </w:rPr>
              <w:t xml:space="preserve">        14,631 </w:t>
            </w:r>
            <w:r>
              <w:rPr>
                <w:u w:val="single" w:color="000000"/>
              </w:rPr>
              <w:tab/>
              <w:t xml:space="preserve">          4,213 </w:t>
            </w:r>
          </w:p>
          <w:p w14:paraId="6480348F" w14:textId="77777777" w:rsidR="003D0FE2" w:rsidRDefault="00000000">
            <w:pPr>
              <w:tabs>
                <w:tab w:val="center" w:pos="3600"/>
                <w:tab w:val="center" w:pos="4890"/>
                <w:tab w:val="center" w:pos="7050"/>
              </w:tabs>
              <w:spacing w:after="265" w:line="259" w:lineRule="auto"/>
              <w:ind w:left="0" w:firstLine="0"/>
              <w:jc w:val="left"/>
            </w:pPr>
            <w:r>
              <w:rPr>
                <w:rFonts w:ascii="Calibri" w:eastAsia="Calibri" w:hAnsi="Calibri" w:cs="Calibri"/>
                <w:sz w:val="22"/>
              </w:rPr>
              <w:tab/>
            </w:r>
            <w:r>
              <w:t xml:space="preserve">     </w:t>
            </w:r>
            <w:r>
              <w:tab/>
            </w:r>
            <w:r>
              <w:rPr>
                <w:u w:val="double" w:color="000000"/>
              </w:rPr>
              <w:t xml:space="preserve">$ 9,370,378 </w:t>
            </w:r>
            <w:r>
              <w:rPr>
                <w:u w:val="double" w:color="000000"/>
              </w:rPr>
              <w:tab/>
              <w:t xml:space="preserve">$ 7,247,117 </w:t>
            </w:r>
          </w:p>
          <w:p w14:paraId="256D3442" w14:textId="77777777" w:rsidR="003D0FE2" w:rsidRDefault="00000000">
            <w:pPr>
              <w:spacing w:after="309" w:line="241" w:lineRule="auto"/>
              <w:ind w:left="0" w:firstLine="0"/>
            </w:pPr>
            <w:r>
              <w:t xml:space="preserve">As of June 30, </w:t>
            </w:r>
            <w:proofErr w:type="gramStart"/>
            <w:r>
              <w:t>2024</w:t>
            </w:r>
            <w:proofErr w:type="gramEnd"/>
            <w:r>
              <w:t xml:space="preserve"> and 2023, the contractual maturities of all debt securities classified as government securities or corporate bonds are as follows:</w:t>
            </w:r>
          </w:p>
          <w:p w14:paraId="697A8770" w14:textId="77777777" w:rsidR="003D0FE2" w:rsidRDefault="00000000">
            <w:pPr>
              <w:tabs>
                <w:tab w:val="center" w:pos="2160"/>
                <w:tab w:val="center" w:pos="4740"/>
                <w:tab w:val="center" w:pos="6900"/>
              </w:tabs>
              <w:spacing w:after="295" w:line="259" w:lineRule="auto"/>
              <w:ind w:left="0" w:firstLine="0"/>
              <w:jc w:val="left"/>
            </w:pPr>
            <w:r>
              <w:rPr>
                <w:rFonts w:ascii="Calibri" w:eastAsia="Calibri" w:hAnsi="Calibri" w:cs="Calibri"/>
                <w:sz w:val="22"/>
              </w:rPr>
              <w:tab/>
            </w:r>
            <w:r>
              <w:t xml:space="preserve">       </w:t>
            </w:r>
            <w:r>
              <w:tab/>
            </w:r>
            <w:r>
              <w:rPr>
                <w:u w:val="single" w:color="000000"/>
              </w:rPr>
              <w:t xml:space="preserve">      2024      </w:t>
            </w:r>
            <w:r>
              <w:rPr>
                <w:u w:val="single" w:color="000000"/>
              </w:rPr>
              <w:tab/>
              <w:t xml:space="preserve">      2023      </w:t>
            </w:r>
          </w:p>
          <w:p w14:paraId="1CAACE1F" w14:textId="77777777" w:rsidR="003D0FE2" w:rsidRDefault="00000000">
            <w:pPr>
              <w:tabs>
                <w:tab w:val="center" w:pos="1944"/>
                <w:tab w:val="center" w:pos="4889"/>
                <w:tab w:val="center" w:pos="5759"/>
                <w:tab w:val="center" w:pos="7050"/>
              </w:tabs>
              <w:spacing w:after="15" w:line="259" w:lineRule="auto"/>
              <w:ind w:left="0" w:firstLine="0"/>
              <w:jc w:val="left"/>
            </w:pPr>
            <w:r>
              <w:rPr>
                <w:rFonts w:ascii="Calibri" w:eastAsia="Calibri" w:hAnsi="Calibri" w:cs="Calibri"/>
                <w:sz w:val="22"/>
              </w:rPr>
              <w:tab/>
            </w:r>
            <w:r>
              <w:t>Maturing within one year</w:t>
            </w:r>
            <w:r>
              <w:tab/>
              <w:t>$ 1,745,920</w:t>
            </w:r>
            <w:r>
              <w:tab/>
              <w:t xml:space="preserve">    </w:t>
            </w:r>
            <w:r>
              <w:tab/>
              <w:t>$ 1,327,663</w:t>
            </w:r>
          </w:p>
          <w:p w14:paraId="5FB24D75" w14:textId="77777777" w:rsidR="003D0FE2" w:rsidRDefault="00000000">
            <w:pPr>
              <w:tabs>
                <w:tab w:val="center" w:pos="1764"/>
                <w:tab w:val="center" w:pos="4888"/>
                <w:tab w:val="center" w:pos="7050"/>
              </w:tabs>
              <w:spacing w:after="295" w:line="259" w:lineRule="auto"/>
              <w:ind w:left="0" w:firstLine="0"/>
              <w:jc w:val="left"/>
            </w:pPr>
            <w:r>
              <w:rPr>
                <w:rFonts w:ascii="Calibri" w:eastAsia="Calibri" w:hAnsi="Calibri" w:cs="Calibri"/>
                <w:sz w:val="22"/>
              </w:rPr>
              <w:tab/>
            </w:r>
            <w:r>
              <w:t xml:space="preserve">Maturing in 2-5 years </w:t>
            </w:r>
            <w:r>
              <w:tab/>
            </w:r>
            <w:r>
              <w:rPr>
                <w:u w:val="single" w:color="000000"/>
              </w:rPr>
              <w:t xml:space="preserve">      249,803 </w:t>
            </w:r>
            <w:r>
              <w:rPr>
                <w:u w:val="single" w:color="000000"/>
              </w:rPr>
              <w:tab/>
              <w:t xml:space="preserve">        85,720 </w:t>
            </w:r>
          </w:p>
          <w:p w14:paraId="5652654F" w14:textId="77777777" w:rsidR="003D0FE2" w:rsidRDefault="00000000">
            <w:pPr>
              <w:tabs>
                <w:tab w:val="center" w:pos="4890"/>
                <w:tab w:val="center" w:pos="7050"/>
              </w:tabs>
              <w:spacing w:after="450" w:line="259" w:lineRule="auto"/>
              <w:ind w:left="0" w:firstLine="0"/>
              <w:jc w:val="left"/>
            </w:pPr>
            <w:r>
              <w:rPr>
                <w:rFonts w:ascii="Calibri" w:eastAsia="Calibri" w:hAnsi="Calibri" w:cs="Calibri"/>
                <w:sz w:val="22"/>
              </w:rPr>
              <w:tab/>
            </w:r>
            <w:r>
              <w:rPr>
                <w:u w:val="double" w:color="000000"/>
              </w:rPr>
              <w:t xml:space="preserve">$ 1,995,723 </w:t>
            </w:r>
            <w:r>
              <w:rPr>
                <w:u w:val="double" w:color="000000"/>
              </w:rPr>
              <w:tab/>
              <w:t xml:space="preserve">$ 1,413,383 </w:t>
            </w:r>
          </w:p>
          <w:p w14:paraId="32055F71" w14:textId="77777777" w:rsidR="003D0FE2" w:rsidRDefault="00000000">
            <w:pPr>
              <w:spacing w:after="0" w:line="259" w:lineRule="auto"/>
              <w:ind w:left="3040" w:firstLine="0"/>
              <w:jc w:val="left"/>
            </w:pPr>
            <w:r>
              <w:t>-18-</w:t>
            </w:r>
          </w:p>
        </w:tc>
      </w:tr>
    </w:tbl>
    <w:p w14:paraId="7D536F49" w14:textId="77777777" w:rsidR="003D0FE2" w:rsidRDefault="003D0FE2">
      <w:pPr>
        <w:sectPr w:rsidR="003D0FE2">
          <w:headerReference w:type="even" r:id="rId27"/>
          <w:headerReference w:type="default" r:id="rId28"/>
          <w:footerReference w:type="even" r:id="rId29"/>
          <w:footerReference w:type="default" r:id="rId30"/>
          <w:headerReference w:type="first" r:id="rId31"/>
          <w:footerReference w:type="first" r:id="rId32"/>
          <w:pgSz w:w="12240" w:h="15840"/>
          <w:pgMar w:top="2901" w:right="1437" w:bottom="1352" w:left="2880" w:header="1507" w:footer="720" w:gutter="0"/>
          <w:cols w:space="720"/>
          <w:titlePg/>
        </w:sectPr>
      </w:pPr>
    </w:p>
    <w:tbl>
      <w:tblPr>
        <w:tblStyle w:val="TableGrid"/>
        <w:tblW w:w="9160" w:type="dxa"/>
        <w:tblInd w:w="0" w:type="dxa"/>
        <w:tblCellMar>
          <w:top w:w="0" w:type="dxa"/>
          <w:left w:w="0" w:type="dxa"/>
          <w:bottom w:w="0" w:type="dxa"/>
          <w:right w:w="0" w:type="dxa"/>
        </w:tblCellMar>
        <w:tblLook w:val="04A0" w:firstRow="1" w:lastRow="0" w:firstColumn="1" w:lastColumn="0" w:noHBand="0" w:noVBand="1"/>
      </w:tblPr>
      <w:tblGrid>
        <w:gridCol w:w="1439"/>
        <w:gridCol w:w="4318"/>
        <w:gridCol w:w="2161"/>
        <w:gridCol w:w="1242"/>
      </w:tblGrid>
      <w:tr w:rsidR="003D0FE2" w14:paraId="628A69DF" w14:textId="77777777">
        <w:trPr>
          <w:trHeight w:val="948"/>
        </w:trPr>
        <w:tc>
          <w:tcPr>
            <w:tcW w:w="1440" w:type="dxa"/>
            <w:tcBorders>
              <w:top w:val="nil"/>
              <w:left w:val="nil"/>
              <w:bottom w:val="nil"/>
              <w:right w:val="nil"/>
            </w:tcBorders>
          </w:tcPr>
          <w:p w14:paraId="04E12D9F" w14:textId="77777777" w:rsidR="003D0FE2" w:rsidRDefault="00000000">
            <w:pPr>
              <w:spacing w:after="0" w:line="259" w:lineRule="auto"/>
              <w:ind w:left="0" w:firstLine="0"/>
              <w:jc w:val="left"/>
            </w:pPr>
            <w:r>
              <w:lastRenderedPageBreak/>
              <w:t>NOTE 6     -</w:t>
            </w:r>
          </w:p>
        </w:tc>
        <w:tc>
          <w:tcPr>
            <w:tcW w:w="4318" w:type="dxa"/>
            <w:tcBorders>
              <w:top w:val="nil"/>
              <w:left w:val="nil"/>
              <w:bottom w:val="nil"/>
              <w:right w:val="nil"/>
            </w:tcBorders>
          </w:tcPr>
          <w:p w14:paraId="4D9FE808" w14:textId="77777777" w:rsidR="003D0FE2" w:rsidRDefault="00000000">
            <w:pPr>
              <w:spacing w:after="259" w:line="259" w:lineRule="auto"/>
              <w:ind w:left="0" w:firstLine="0"/>
              <w:jc w:val="left"/>
            </w:pPr>
            <w:r>
              <w:t>FIXED ASSETS</w:t>
            </w:r>
          </w:p>
          <w:p w14:paraId="0A954863" w14:textId="77777777" w:rsidR="003D0FE2" w:rsidRDefault="00000000">
            <w:pPr>
              <w:spacing w:after="0" w:line="259" w:lineRule="auto"/>
              <w:ind w:left="0" w:firstLine="0"/>
              <w:jc w:val="left"/>
            </w:pPr>
            <w:r>
              <w:t>Fixed assets consist of the following:</w:t>
            </w:r>
          </w:p>
        </w:tc>
        <w:tc>
          <w:tcPr>
            <w:tcW w:w="2161" w:type="dxa"/>
            <w:tcBorders>
              <w:top w:val="nil"/>
              <w:left w:val="nil"/>
              <w:bottom w:val="nil"/>
              <w:right w:val="nil"/>
            </w:tcBorders>
          </w:tcPr>
          <w:p w14:paraId="1C06AA66" w14:textId="77777777" w:rsidR="003D0FE2" w:rsidRDefault="003D0FE2">
            <w:pPr>
              <w:spacing w:after="160" w:line="259" w:lineRule="auto"/>
              <w:ind w:left="0" w:firstLine="0"/>
              <w:jc w:val="left"/>
            </w:pPr>
          </w:p>
        </w:tc>
        <w:tc>
          <w:tcPr>
            <w:tcW w:w="1242" w:type="dxa"/>
            <w:tcBorders>
              <w:top w:val="nil"/>
              <w:left w:val="nil"/>
              <w:bottom w:val="nil"/>
              <w:right w:val="nil"/>
            </w:tcBorders>
          </w:tcPr>
          <w:p w14:paraId="46C3D9E1" w14:textId="77777777" w:rsidR="003D0FE2" w:rsidRDefault="003D0FE2">
            <w:pPr>
              <w:spacing w:after="160" w:line="259" w:lineRule="auto"/>
              <w:ind w:left="0" w:firstLine="0"/>
              <w:jc w:val="left"/>
            </w:pPr>
          </w:p>
        </w:tc>
      </w:tr>
      <w:tr w:rsidR="003D0FE2" w14:paraId="674385CB" w14:textId="77777777">
        <w:trPr>
          <w:trHeight w:val="559"/>
        </w:trPr>
        <w:tc>
          <w:tcPr>
            <w:tcW w:w="1440" w:type="dxa"/>
            <w:tcBorders>
              <w:top w:val="nil"/>
              <w:left w:val="nil"/>
              <w:bottom w:val="nil"/>
              <w:right w:val="nil"/>
            </w:tcBorders>
          </w:tcPr>
          <w:p w14:paraId="730C87BF" w14:textId="77777777" w:rsidR="003D0FE2" w:rsidRDefault="003D0FE2">
            <w:pPr>
              <w:spacing w:after="160" w:line="259" w:lineRule="auto"/>
              <w:ind w:left="0" w:firstLine="0"/>
              <w:jc w:val="left"/>
            </w:pPr>
          </w:p>
        </w:tc>
        <w:tc>
          <w:tcPr>
            <w:tcW w:w="4318" w:type="dxa"/>
            <w:tcBorders>
              <w:top w:val="nil"/>
              <w:left w:val="nil"/>
              <w:bottom w:val="nil"/>
              <w:right w:val="nil"/>
            </w:tcBorders>
          </w:tcPr>
          <w:p w14:paraId="42C08E44" w14:textId="77777777" w:rsidR="003D0FE2" w:rsidRDefault="003D0FE2">
            <w:pPr>
              <w:spacing w:after="160" w:line="259" w:lineRule="auto"/>
              <w:ind w:left="0" w:firstLine="0"/>
              <w:jc w:val="left"/>
            </w:pPr>
          </w:p>
        </w:tc>
        <w:tc>
          <w:tcPr>
            <w:tcW w:w="2161" w:type="dxa"/>
            <w:tcBorders>
              <w:top w:val="nil"/>
              <w:left w:val="nil"/>
              <w:bottom w:val="nil"/>
              <w:right w:val="nil"/>
            </w:tcBorders>
            <w:vAlign w:val="center"/>
          </w:tcPr>
          <w:p w14:paraId="701EA57C" w14:textId="77777777" w:rsidR="003D0FE2" w:rsidRDefault="00000000">
            <w:pPr>
              <w:spacing w:after="0" w:line="259" w:lineRule="auto"/>
              <w:ind w:left="2" w:firstLine="0"/>
              <w:jc w:val="left"/>
            </w:pPr>
            <w:r>
              <w:rPr>
                <w:u w:val="single" w:color="000000"/>
              </w:rPr>
              <w:t xml:space="preserve">      2024      </w:t>
            </w:r>
          </w:p>
        </w:tc>
        <w:tc>
          <w:tcPr>
            <w:tcW w:w="1242" w:type="dxa"/>
            <w:tcBorders>
              <w:top w:val="nil"/>
              <w:left w:val="nil"/>
              <w:bottom w:val="nil"/>
              <w:right w:val="nil"/>
            </w:tcBorders>
            <w:vAlign w:val="center"/>
          </w:tcPr>
          <w:p w14:paraId="62BF7DA1" w14:textId="77777777" w:rsidR="003D0FE2" w:rsidRDefault="00000000">
            <w:pPr>
              <w:spacing w:after="0" w:line="259" w:lineRule="auto"/>
              <w:ind w:left="2" w:firstLine="0"/>
            </w:pPr>
            <w:r>
              <w:rPr>
                <w:u w:val="single" w:color="000000"/>
              </w:rPr>
              <w:t xml:space="preserve">      2023      </w:t>
            </w:r>
          </w:p>
        </w:tc>
      </w:tr>
      <w:tr w:rsidR="003D0FE2" w14:paraId="6288D2BB" w14:textId="77777777">
        <w:trPr>
          <w:trHeight w:val="419"/>
        </w:trPr>
        <w:tc>
          <w:tcPr>
            <w:tcW w:w="1440" w:type="dxa"/>
            <w:tcBorders>
              <w:top w:val="nil"/>
              <w:left w:val="nil"/>
              <w:bottom w:val="nil"/>
              <w:right w:val="nil"/>
            </w:tcBorders>
          </w:tcPr>
          <w:p w14:paraId="2470A3B3" w14:textId="77777777" w:rsidR="003D0FE2" w:rsidRDefault="003D0FE2">
            <w:pPr>
              <w:spacing w:after="160" w:line="259" w:lineRule="auto"/>
              <w:ind w:left="0" w:firstLine="0"/>
              <w:jc w:val="left"/>
            </w:pPr>
          </w:p>
        </w:tc>
        <w:tc>
          <w:tcPr>
            <w:tcW w:w="4318" w:type="dxa"/>
            <w:tcBorders>
              <w:top w:val="nil"/>
              <w:left w:val="nil"/>
              <w:bottom w:val="nil"/>
              <w:right w:val="nil"/>
            </w:tcBorders>
            <w:vAlign w:val="bottom"/>
          </w:tcPr>
          <w:p w14:paraId="1044D389" w14:textId="77777777" w:rsidR="003D0FE2" w:rsidRDefault="00000000">
            <w:pPr>
              <w:tabs>
                <w:tab w:val="center" w:pos="1187"/>
                <w:tab w:val="center" w:pos="2879"/>
              </w:tabs>
              <w:spacing w:after="0" w:line="259" w:lineRule="auto"/>
              <w:ind w:left="0" w:firstLine="0"/>
              <w:jc w:val="left"/>
            </w:pPr>
            <w:r>
              <w:rPr>
                <w:rFonts w:ascii="Calibri" w:eastAsia="Calibri" w:hAnsi="Calibri" w:cs="Calibri"/>
                <w:sz w:val="22"/>
              </w:rPr>
              <w:tab/>
            </w:r>
            <w:proofErr w:type="gramStart"/>
            <w:r>
              <w:t xml:space="preserve">Buildings  </w:t>
            </w:r>
            <w:r>
              <w:tab/>
            </w:r>
            <w:proofErr w:type="gramEnd"/>
            <w:r>
              <w:t xml:space="preserve">         </w:t>
            </w:r>
          </w:p>
        </w:tc>
        <w:tc>
          <w:tcPr>
            <w:tcW w:w="2161" w:type="dxa"/>
            <w:tcBorders>
              <w:top w:val="nil"/>
              <w:left w:val="nil"/>
              <w:bottom w:val="nil"/>
              <w:right w:val="nil"/>
            </w:tcBorders>
            <w:vAlign w:val="bottom"/>
          </w:tcPr>
          <w:p w14:paraId="3B73E984" w14:textId="77777777" w:rsidR="003D0FE2" w:rsidRDefault="00000000">
            <w:pPr>
              <w:spacing w:after="0" w:line="259" w:lineRule="auto"/>
              <w:ind w:left="1" w:firstLine="0"/>
              <w:jc w:val="left"/>
            </w:pPr>
            <w:r>
              <w:t xml:space="preserve">$ 3,710,849 </w:t>
            </w:r>
          </w:p>
        </w:tc>
        <w:tc>
          <w:tcPr>
            <w:tcW w:w="1242" w:type="dxa"/>
            <w:tcBorders>
              <w:top w:val="nil"/>
              <w:left w:val="nil"/>
              <w:bottom w:val="nil"/>
              <w:right w:val="nil"/>
            </w:tcBorders>
            <w:vAlign w:val="bottom"/>
          </w:tcPr>
          <w:p w14:paraId="68D23003" w14:textId="77777777" w:rsidR="003D0FE2" w:rsidRDefault="00000000">
            <w:pPr>
              <w:spacing w:after="0" w:line="259" w:lineRule="auto"/>
              <w:ind w:left="1" w:firstLine="0"/>
            </w:pPr>
            <w:r>
              <w:t>$ 4,759,958</w:t>
            </w:r>
          </w:p>
        </w:tc>
      </w:tr>
      <w:tr w:rsidR="003D0FE2" w14:paraId="24B3B31E" w14:textId="77777777">
        <w:trPr>
          <w:trHeight w:val="280"/>
        </w:trPr>
        <w:tc>
          <w:tcPr>
            <w:tcW w:w="1440" w:type="dxa"/>
            <w:tcBorders>
              <w:top w:val="nil"/>
              <w:left w:val="nil"/>
              <w:bottom w:val="nil"/>
              <w:right w:val="nil"/>
            </w:tcBorders>
          </w:tcPr>
          <w:p w14:paraId="36094280" w14:textId="77777777" w:rsidR="003D0FE2" w:rsidRDefault="00000000">
            <w:pPr>
              <w:spacing w:after="0" w:line="259" w:lineRule="auto"/>
              <w:ind w:left="720" w:firstLine="0"/>
              <w:jc w:val="left"/>
            </w:pPr>
            <w:r>
              <w:t xml:space="preserve">        </w:t>
            </w:r>
          </w:p>
        </w:tc>
        <w:tc>
          <w:tcPr>
            <w:tcW w:w="4318" w:type="dxa"/>
            <w:tcBorders>
              <w:top w:val="nil"/>
              <w:left w:val="nil"/>
              <w:bottom w:val="nil"/>
              <w:right w:val="nil"/>
            </w:tcBorders>
          </w:tcPr>
          <w:p w14:paraId="1C48F7ED" w14:textId="77777777" w:rsidR="003D0FE2" w:rsidRDefault="00000000">
            <w:pPr>
              <w:spacing w:after="0" w:line="259" w:lineRule="auto"/>
              <w:ind w:left="720" w:firstLine="0"/>
              <w:jc w:val="left"/>
            </w:pPr>
            <w:r>
              <w:t xml:space="preserve">Building improvements     </w:t>
            </w:r>
          </w:p>
        </w:tc>
        <w:tc>
          <w:tcPr>
            <w:tcW w:w="2161" w:type="dxa"/>
            <w:tcBorders>
              <w:top w:val="nil"/>
              <w:left w:val="nil"/>
              <w:bottom w:val="nil"/>
              <w:right w:val="nil"/>
            </w:tcBorders>
          </w:tcPr>
          <w:p w14:paraId="365C0741" w14:textId="77777777" w:rsidR="003D0FE2" w:rsidRDefault="00000000">
            <w:pPr>
              <w:spacing w:after="0" w:line="259" w:lineRule="auto"/>
              <w:ind w:left="1" w:firstLine="0"/>
              <w:jc w:val="left"/>
            </w:pPr>
            <w:r>
              <w:t xml:space="preserve">      905,814 </w:t>
            </w:r>
          </w:p>
        </w:tc>
        <w:tc>
          <w:tcPr>
            <w:tcW w:w="1242" w:type="dxa"/>
            <w:tcBorders>
              <w:top w:val="nil"/>
              <w:left w:val="nil"/>
              <w:bottom w:val="nil"/>
              <w:right w:val="nil"/>
            </w:tcBorders>
          </w:tcPr>
          <w:p w14:paraId="038F1F62" w14:textId="77777777" w:rsidR="003D0FE2" w:rsidRDefault="00000000">
            <w:pPr>
              <w:spacing w:after="0" w:line="259" w:lineRule="auto"/>
              <w:ind w:left="1" w:firstLine="0"/>
            </w:pPr>
            <w:r>
              <w:t xml:space="preserve">      905,814 </w:t>
            </w:r>
          </w:p>
        </w:tc>
      </w:tr>
      <w:tr w:rsidR="003D0FE2" w14:paraId="70BCDF50" w14:textId="77777777">
        <w:trPr>
          <w:trHeight w:val="280"/>
        </w:trPr>
        <w:tc>
          <w:tcPr>
            <w:tcW w:w="1440" w:type="dxa"/>
            <w:tcBorders>
              <w:top w:val="nil"/>
              <w:left w:val="nil"/>
              <w:bottom w:val="nil"/>
              <w:right w:val="nil"/>
            </w:tcBorders>
          </w:tcPr>
          <w:p w14:paraId="1CEB4870" w14:textId="77777777" w:rsidR="003D0FE2" w:rsidRDefault="003D0FE2">
            <w:pPr>
              <w:spacing w:after="160" w:line="259" w:lineRule="auto"/>
              <w:ind w:left="0" w:firstLine="0"/>
              <w:jc w:val="left"/>
            </w:pPr>
          </w:p>
        </w:tc>
        <w:tc>
          <w:tcPr>
            <w:tcW w:w="4318" w:type="dxa"/>
            <w:tcBorders>
              <w:top w:val="nil"/>
              <w:left w:val="nil"/>
              <w:bottom w:val="nil"/>
              <w:right w:val="nil"/>
            </w:tcBorders>
          </w:tcPr>
          <w:p w14:paraId="0946AF8E" w14:textId="77777777" w:rsidR="003D0FE2" w:rsidRDefault="00000000">
            <w:pPr>
              <w:spacing w:after="0" w:line="259" w:lineRule="auto"/>
              <w:ind w:left="720" w:firstLine="0"/>
              <w:jc w:val="left"/>
            </w:pPr>
            <w:r>
              <w:t>Vehicles and transportation</w:t>
            </w:r>
          </w:p>
        </w:tc>
        <w:tc>
          <w:tcPr>
            <w:tcW w:w="2161" w:type="dxa"/>
            <w:tcBorders>
              <w:top w:val="nil"/>
              <w:left w:val="nil"/>
              <w:bottom w:val="nil"/>
              <w:right w:val="nil"/>
            </w:tcBorders>
          </w:tcPr>
          <w:p w14:paraId="77C99D45" w14:textId="77777777" w:rsidR="003D0FE2" w:rsidRDefault="00000000">
            <w:pPr>
              <w:spacing w:after="0" w:line="259" w:lineRule="auto"/>
              <w:ind w:left="0" w:firstLine="0"/>
              <w:jc w:val="left"/>
            </w:pPr>
            <w:r>
              <w:t xml:space="preserve">      371,751 </w:t>
            </w:r>
          </w:p>
        </w:tc>
        <w:tc>
          <w:tcPr>
            <w:tcW w:w="1242" w:type="dxa"/>
            <w:tcBorders>
              <w:top w:val="nil"/>
              <w:left w:val="nil"/>
              <w:bottom w:val="nil"/>
              <w:right w:val="nil"/>
            </w:tcBorders>
          </w:tcPr>
          <w:p w14:paraId="0CA3533C" w14:textId="77777777" w:rsidR="003D0FE2" w:rsidRDefault="00000000">
            <w:pPr>
              <w:spacing w:after="0" w:line="259" w:lineRule="auto"/>
              <w:ind w:left="0" w:firstLine="0"/>
              <w:jc w:val="left"/>
            </w:pPr>
            <w:r>
              <w:t xml:space="preserve">      371,751</w:t>
            </w:r>
          </w:p>
        </w:tc>
      </w:tr>
      <w:tr w:rsidR="003D0FE2" w14:paraId="4629E6C2" w14:textId="77777777">
        <w:trPr>
          <w:trHeight w:val="280"/>
        </w:trPr>
        <w:tc>
          <w:tcPr>
            <w:tcW w:w="1440" w:type="dxa"/>
            <w:tcBorders>
              <w:top w:val="nil"/>
              <w:left w:val="nil"/>
              <w:bottom w:val="nil"/>
              <w:right w:val="nil"/>
            </w:tcBorders>
          </w:tcPr>
          <w:p w14:paraId="18CFFAF3" w14:textId="77777777" w:rsidR="003D0FE2" w:rsidRDefault="003D0FE2">
            <w:pPr>
              <w:spacing w:after="160" w:line="259" w:lineRule="auto"/>
              <w:ind w:left="0" w:firstLine="0"/>
              <w:jc w:val="left"/>
            </w:pPr>
          </w:p>
        </w:tc>
        <w:tc>
          <w:tcPr>
            <w:tcW w:w="4318" w:type="dxa"/>
            <w:tcBorders>
              <w:top w:val="nil"/>
              <w:left w:val="nil"/>
              <w:bottom w:val="nil"/>
              <w:right w:val="nil"/>
            </w:tcBorders>
          </w:tcPr>
          <w:p w14:paraId="7DDAEB8E" w14:textId="77777777" w:rsidR="003D0FE2" w:rsidRDefault="00000000">
            <w:pPr>
              <w:spacing w:after="0" w:line="259" w:lineRule="auto"/>
              <w:ind w:left="720" w:firstLine="0"/>
              <w:jc w:val="left"/>
            </w:pPr>
            <w:r>
              <w:t>Furniture</w:t>
            </w:r>
          </w:p>
        </w:tc>
        <w:tc>
          <w:tcPr>
            <w:tcW w:w="2161" w:type="dxa"/>
            <w:tcBorders>
              <w:top w:val="nil"/>
              <w:left w:val="nil"/>
              <w:bottom w:val="nil"/>
              <w:right w:val="nil"/>
            </w:tcBorders>
          </w:tcPr>
          <w:p w14:paraId="528B9807" w14:textId="77777777" w:rsidR="003D0FE2" w:rsidRDefault="00000000">
            <w:pPr>
              <w:spacing w:after="0" w:line="259" w:lineRule="auto"/>
              <w:ind w:left="1" w:firstLine="0"/>
              <w:jc w:val="left"/>
            </w:pPr>
            <w:r>
              <w:t xml:space="preserve">        48,788 </w:t>
            </w:r>
          </w:p>
        </w:tc>
        <w:tc>
          <w:tcPr>
            <w:tcW w:w="1242" w:type="dxa"/>
            <w:tcBorders>
              <w:top w:val="nil"/>
              <w:left w:val="nil"/>
              <w:bottom w:val="nil"/>
              <w:right w:val="nil"/>
            </w:tcBorders>
          </w:tcPr>
          <w:p w14:paraId="50541EAE" w14:textId="77777777" w:rsidR="003D0FE2" w:rsidRDefault="00000000">
            <w:pPr>
              <w:spacing w:after="0" w:line="259" w:lineRule="auto"/>
              <w:ind w:left="1" w:firstLine="0"/>
              <w:jc w:val="left"/>
            </w:pPr>
            <w:r>
              <w:t xml:space="preserve">        48,788</w:t>
            </w:r>
          </w:p>
        </w:tc>
      </w:tr>
      <w:tr w:rsidR="003D0FE2" w14:paraId="29F6A06F" w14:textId="77777777">
        <w:trPr>
          <w:trHeight w:val="419"/>
        </w:trPr>
        <w:tc>
          <w:tcPr>
            <w:tcW w:w="1440" w:type="dxa"/>
            <w:tcBorders>
              <w:top w:val="nil"/>
              <w:left w:val="nil"/>
              <w:bottom w:val="nil"/>
              <w:right w:val="nil"/>
            </w:tcBorders>
          </w:tcPr>
          <w:p w14:paraId="50866962" w14:textId="77777777" w:rsidR="003D0FE2" w:rsidRDefault="003D0FE2">
            <w:pPr>
              <w:spacing w:after="160" w:line="259" w:lineRule="auto"/>
              <w:ind w:left="0" w:firstLine="0"/>
              <w:jc w:val="left"/>
            </w:pPr>
          </w:p>
        </w:tc>
        <w:tc>
          <w:tcPr>
            <w:tcW w:w="4318" w:type="dxa"/>
            <w:tcBorders>
              <w:top w:val="nil"/>
              <w:left w:val="nil"/>
              <w:bottom w:val="nil"/>
              <w:right w:val="nil"/>
            </w:tcBorders>
          </w:tcPr>
          <w:p w14:paraId="4F85A453" w14:textId="77777777" w:rsidR="003D0FE2" w:rsidRDefault="00000000">
            <w:pPr>
              <w:spacing w:after="0" w:line="259" w:lineRule="auto"/>
              <w:ind w:left="720" w:firstLine="0"/>
              <w:jc w:val="left"/>
            </w:pPr>
            <w:r>
              <w:t xml:space="preserve">Equipment                  </w:t>
            </w:r>
          </w:p>
        </w:tc>
        <w:tc>
          <w:tcPr>
            <w:tcW w:w="2161" w:type="dxa"/>
            <w:tcBorders>
              <w:top w:val="nil"/>
              <w:left w:val="nil"/>
              <w:bottom w:val="nil"/>
              <w:right w:val="nil"/>
            </w:tcBorders>
          </w:tcPr>
          <w:p w14:paraId="54FDE82E" w14:textId="77777777" w:rsidR="003D0FE2" w:rsidRDefault="00000000">
            <w:pPr>
              <w:spacing w:after="0" w:line="259" w:lineRule="auto"/>
              <w:ind w:left="2" w:firstLine="0"/>
              <w:jc w:val="left"/>
            </w:pPr>
            <w:r>
              <w:rPr>
                <w:u w:val="single" w:color="000000"/>
              </w:rPr>
              <w:t xml:space="preserve">      119,584 </w:t>
            </w:r>
          </w:p>
        </w:tc>
        <w:tc>
          <w:tcPr>
            <w:tcW w:w="1242" w:type="dxa"/>
            <w:tcBorders>
              <w:top w:val="nil"/>
              <w:left w:val="nil"/>
              <w:bottom w:val="nil"/>
              <w:right w:val="nil"/>
            </w:tcBorders>
          </w:tcPr>
          <w:p w14:paraId="2BC1195C" w14:textId="77777777" w:rsidR="003D0FE2" w:rsidRDefault="00000000">
            <w:pPr>
              <w:spacing w:after="0" w:line="259" w:lineRule="auto"/>
              <w:ind w:left="2" w:firstLine="0"/>
            </w:pPr>
            <w:r>
              <w:rPr>
                <w:u w:val="single" w:color="000000"/>
              </w:rPr>
              <w:t xml:space="preserve">      119,584 </w:t>
            </w:r>
          </w:p>
        </w:tc>
      </w:tr>
      <w:tr w:rsidR="003D0FE2" w14:paraId="25DF0CAD" w14:textId="77777777">
        <w:trPr>
          <w:trHeight w:val="419"/>
        </w:trPr>
        <w:tc>
          <w:tcPr>
            <w:tcW w:w="1440" w:type="dxa"/>
            <w:tcBorders>
              <w:top w:val="nil"/>
              <w:left w:val="nil"/>
              <w:bottom w:val="nil"/>
              <w:right w:val="nil"/>
            </w:tcBorders>
          </w:tcPr>
          <w:p w14:paraId="75759D22" w14:textId="77777777" w:rsidR="003D0FE2" w:rsidRDefault="003D0FE2">
            <w:pPr>
              <w:spacing w:after="160" w:line="259" w:lineRule="auto"/>
              <w:ind w:left="0" w:firstLine="0"/>
              <w:jc w:val="left"/>
            </w:pPr>
          </w:p>
        </w:tc>
        <w:tc>
          <w:tcPr>
            <w:tcW w:w="4318" w:type="dxa"/>
            <w:tcBorders>
              <w:top w:val="nil"/>
              <w:left w:val="nil"/>
              <w:bottom w:val="nil"/>
              <w:right w:val="nil"/>
            </w:tcBorders>
          </w:tcPr>
          <w:p w14:paraId="3C1A2740" w14:textId="77777777" w:rsidR="003D0FE2" w:rsidRDefault="003D0FE2">
            <w:pPr>
              <w:spacing w:after="160" w:line="259" w:lineRule="auto"/>
              <w:ind w:left="0" w:firstLine="0"/>
              <w:jc w:val="left"/>
            </w:pPr>
          </w:p>
        </w:tc>
        <w:tc>
          <w:tcPr>
            <w:tcW w:w="2161" w:type="dxa"/>
            <w:tcBorders>
              <w:top w:val="nil"/>
              <w:left w:val="nil"/>
              <w:bottom w:val="nil"/>
              <w:right w:val="nil"/>
            </w:tcBorders>
            <w:vAlign w:val="bottom"/>
          </w:tcPr>
          <w:p w14:paraId="52608C81" w14:textId="77777777" w:rsidR="003D0FE2" w:rsidRDefault="00000000">
            <w:pPr>
              <w:spacing w:after="0" w:line="259" w:lineRule="auto"/>
              <w:ind w:left="2" w:firstLine="0"/>
              <w:jc w:val="left"/>
            </w:pPr>
            <w:r>
              <w:t xml:space="preserve">   5,156,786 </w:t>
            </w:r>
          </w:p>
        </w:tc>
        <w:tc>
          <w:tcPr>
            <w:tcW w:w="1242" w:type="dxa"/>
            <w:tcBorders>
              <w:top w:val="nil"/>
              <w:left w:val="nil"/>
              <w:bottom w:val="nil"/>
              <w:right w:val="nil"/>
            </w:tcBorders>
            <w:vAlign w:val="bottom"/>
          </w:tcPr>
          <w:p w14:paraId="5CFB0AED" w14:textId="77777777" w:rsidR="003D0FE2" w:rsidRDefault="00000000">
            <w:pPr>
              <w:spacing w:after="0" w:line="259" w:lineRule="auto"/>
              <w:ind w:left="2" w:firstLine="0"/>
              <w:jc w:val="left"/>
            </w:pPr>
            <w:r>
              <w:t xml:space="preserve">   6,205,895</w:t>
            </w:r>
          </w:p>
        </w:tc>
      </w:tr>
      <w:tr w:rsidR="003D0FE2" w14:paraId="1811FE2E" w14:textId="77777777">
        <w:trPr>
          <w:trHeight w:val="419"/>
        </w:trPr>
        <w:tc>
          <w:tcPr>
            <w:tcW w:w="1440" w:type="dxa"/>
            <w:tcBorders>
              <w:top w:val="nil"/>
              <w:left w:val="nil"/>
              <w:bottom w:val="nil"/>
              <w:right w:val="nil"/>
            </w:tcBorders>
          </w:tcPr>
          <w:p w14:paraId="78F615DF" w14:textId="77777777" w:rsidR="003D0FE2" w:rsidRDefault="003D0FE2">
            <w:pPr>
              <w:spacing w:after="160" w:line="259" w:lineRule="auto"/>
              <w:ind w:left="0" w:firstLine="0"/>
              <w:jc w:val="left"/>
            </w:pPr>
          </w:p>
        </w:tc>
        <w:tc>
          <w:tcPr>
            <w:tcW w:w="4318" w:type="dxa"/>
            <w:tcBorders>
              <w:top w:val="nil"/>
              <w:left w:val="nil"/>
              <w:bottom w:val="nil"/>
              <w:right w:val="nil"/>
            </w:tcBorders>
          </w:tcPr>
          <w:p w14:paraId="13B201BA" w14:textId="77777777" w:rsidR="003D0FE2" w:rsidRDefault="00000000">
            <w:pPr>
              <w:spacing w:after="0" w:line="259" w:lineRule="auto"/>
              <w:ind w:left="0" w:right="171" w:firstLine="0"/>
              <w:jc w:val="center"/>
            </w:pPr>
            <w:r>
              <w:t xml:space="preserve">   Accumulated depreciation </w:t>
            </w:r>
          </w:p>
        </w:tc>
        <w:tc>
          <w:tcPr>
            <w:tcW w:w="2161" w:type="dxa"/>
            <w:tcBorders>
              <w:top w:val="nil"/>
              <w:left w:val="nil"/>
              <w:bottom w:val="nil"/>
              <w:right w:val="nil"/>
            </w:tcBorders>
          </w:tcPr>
          <w:p w14:paraId="2EF8FDD6" w14:textId="77777777" w:rsidR="003D0FE2" w:rsidRDefault="00000000">
            <w:pPr>
              <w:spacing w:after="0" w:line="259" w:lineRule="auto"/>
              <w:ind w:left="1" w:firstLine="0"/>
              <w:jc w:val="left"/>
            </w:pPr>
            <w:r>
              <w:rPr>
                <w:u w:val="single" w:color="000000"/>
              </w:rPr>
              <w:t xml:space="preserve">  (1,962,901)</w:t>
            </w:r>
          </w:p>
        </w:tc>
        <w:tc>
          <w:tcPr>
            <w:tcW w:w="1242" w:type="dxa"/>
            <w:tcBorders>
              <w:top w:val="nil"/>
              <w:left w:val="nil"/>
              <w:bottom w:val="nil"/>
              <w:right w:val="nil"/>
            </w:tcBorders>
          </w:tcPr>
          <w:p w14:paraId="212EB63D" w14:textId="77777777" w:rsidR="003D0FE2" w:rsidRDefault="00000000">
            <w:pPr>
              <w:spacing w:after="0" w:line="259" w:lineRule="auto"/>
              <w:ind w:left="2" w:firstLine="0"/>
            </w:pPr>
            <w:r>
              <w:rPr>
                <w:u w:val="single" w:color="000000"/>
              </w:rPr>
              <w:t xml:space="preserve">  (1,947,405)</w:t>
            </w:r>
          </w:p>
        </w:tc>
      </w:tr>
      <w:tr w:rsidR="003D0FE2" w14:paraId="6BB3DC3D" w14:textId="77777777">
        <w:trPr>
          <w:trHeight w:val="559"/>
        </w:trPr>
        <w:tc>
          <w:tcPr>
            <w:tcW w:w="1440" w:type="dxa"/>
            <w:tcBorders>
              <w:top w:val="nil"/>
              <w:left w:val="nil"/>
              <w:bottom w:val="nil"/>
              <w:right w:val="nil"/>
            </w:tcBorders>
          </w:tcPr>
          <w:p w14:paraId="0550F126" w14:textId="77777777" w:rsidR="003D0FE2" w:rsidRDefault="003D0FE2">
            <w:pPr>
              <w:spacing w:after="160" w:line="259" w:lineRule="auto"/>
              <w:ind w:left="0" w:firstLine="0"/>
              <w:jc w:val="left"/>
            </w:pPr>
          </w:p>
        </w:tc>
        <w:tc>
          <w:tcPr>
            <w:tcW w:w="4318" w:type="dxa"/>
            <w:tcBorders>
              <w:top w:val="nil"/>
              <w:left w:val="nil"/>
              <w:bottom w:val="nil"/>
              <w:right w:val="nil"/>
            </w:tcBorders>
            <w:vAlign w:val="center"/>
          </w:tcPr>
          <w:p w14:paraId="0D3FE865" w14:textId="77777777" w:rsidR="003D0FE2" w:rsidRDefault="00000000">
            <w:pPr>
              <w:spacing w:after="0" w:line="259" w:lineRule="auto"/>
              <w:ind w:left="720" w:firstLine="0"/>
              <w:jc w:val="left"/>
            </w:pPr>
            <w:r>
              <w:t xml:space="preserve">   Net Fixed Assets    </w:t>
            </w:r>
          </w:p>
        </w:tc>
        <w:tc>
          <w:tcPr>
            <w:tcW w:w="2161" w:type="dxa"/>
            <w:tcBorders>
              <w:top w:val="nil"/>
              <w:left w:val="nil"/>
              <w:bottom w:val="nil"/>
              <w:right w:val="nil"/>
            </w:tcBorders>
            <w:vAlign w:val="center"/>
          </w:tcPr>
          <w:p w14:paraId="67C316E6" w14:textId="77777777" w:rsidR="003D0FE2" w:rsidRDefault="00000000">
            <w:pPr>
              <w:spacing w:after="0" w:line="259" w:lineRule="auto"/>
              <w:ind w:left="2" w:firstLine="0"/>
              <w:jc w:val="left"/>
            </w:pPr>
            <w:r>
              <w:rPr>
                <w:u w:val="double" w:color="000000"/>
              </w:rPr>
              <w:t xml:space="preserve">$ 3,193,885 </w:t>
            </w:r>
          </w:p>
        </w:tc>
        <w:tc>
          <w:tcPr>
            <w:tcW w:w="1242" w:type="dxa"/>
            <w:tcBorders>
              <w:top w:val="nil"/>
              <w:left w:val="nil"/>
              <w:bottom w:val="nil"/>
              <w:right w:val="nil"/>
            </w:tcBorders>
            <w:vAlign w:val="center"/>
          </w:tcPr>
          <w:p w14:paraId="425255D6" w14:textId="77777777" w:rsidR="003D0FE2" w:rsidRDefault="00000000">
            <w:pPr>
              <w:spacing w:after="0" w:line="259" w:lineRule="auto"/>
              <w:ind w:left="2" w:firstLine="0"/>
            </w:pPr>
            <w:r>
              <w:rPr>
                <w:u w:val="double" w:color="000000"/>
              </w:rPr>
              <w:t xml:space="preserve">$ 4,258,490 </w:t>
            </w:r>
          </w:p>
        </w:tc>
      </w:tr>
      <w:tr w:rsidR="003D0FE2" w14:paraId="0C63207D" w14:textId="77777777">
        <w:trPr>
          <w:trHeight w:val="389"/>
        </w:trPr>
        <w:tc>
          <w:tcPr>
            <w:tcW w:w="1440" w:type="dxa"/>
            <w:vMerge w:val="restart"/>
            <w:tcBorders>
              <w:top w:val="nil"/>
              <w:left w:val="nil"/>
              <w:bottom w:val="nil"/>
              <w:right w:val="nil"/>
            </w:tcBorders>
          </w:tcPr>
          <w:p w14:paraId="6E1506C5" w14:textId="77777777" w:rsidR="003D0FE2" w:rsidRDefault="00000000">
            <w:pPr>
              <w:spacing w:after="0" w:line="259" w:lineRule="auto"/>
              <w:ind w:left="0" w:firstLine="0"/>
              <w:jc w:val="left"/>
            </w:pPr>
            <w:r>
              <w:t>NOTE 7     -</w:t>
            </w:r>
          </w:p>
        </w:tc>
        <w:tc>
          <w:tcPr>
            <w:tcW w:w="4318" w:type="dxa"/>
            <w:tcBorders>
              <w:top w:val="nil"/>
              <w:left w:val="nil"/>
              <w:bottom w:val="nil"/>
              <w:right w:val="nil"/>
            </w:tcBorders>
            <w:vAlign w:val="bottom"/>
          </w:tcPr>
          <w:p w14:paraId="37B1A216" w14:textId="77777777" w:rsidR="003D0FE2" w:rsidRDefault="00000000">
            <w:pPr>
              <w:spacing w:after="0" w:line="259" w:lineRule="auto"/>
              <w:ind w:left="0" w:firstLine="0"/>
              <w:jc w:val="left"/>
            </w:pPr>
            <w:r>
              <w:t>ACCOUNTS RECEIVABLE</w:t>
            </w:r>
          </w:p>
        </w:tc>
        <w:tc>
          <w:tcPr>
            <w:tcW w:w="2161" w:type="dxa"/>
            <w:tcBorders>
              <w:top w:val="nil"/>
              <w:left w:val="nil"/>
              <w:bottom w:val="nil"/>
              <w:right w:val="nil"/>
            </w:tcBorders>
          </w:tcPr>
          <w:p w14:paraId="34A3FCD6" w14:textId="77777777" w:rsidR="003D0FE2" w:rsidRDefault="003D0FE2">
            <w:pPr>
              <w:spacing w:after="160" w:line="259" w:lineRule="auto"/>
              <w:ind w:left="0" w:firstLine="0"/>
              <w:jc w:val="left"/>
            </w:pPr>
          </w:p>
        </w:tc>
        <w:tc>
          <w:tcPr>
            <w:tcW w:w="1242" w:type="dxa"/>
            <w:tcBorders>
              <w:top w:val="nil"/>
              <w:left w:val="nil"/>
              <w:bottom w:val="nil"/>
              <w:right w:val="nil"/>
            </w:tcBorders>
          </w:tcPr>
          <w:p w14:paraId="1227653A" w14:textId="77777777" w:rsidR="003D0FE2" w:rsidRDefault="003D0FE2">
            <w:pPr>
              <w:spacing w:after="160" w:line="259" w:lineRule="auto"/>
              <w:ind w:left="0" w:firstLine="0"/>
              <w:jc w:val="left"/>
            </w:pPr>
          </w:p>
        </w:tc>
      </w:tr>
      <w:tr w:rsidR="003D0FE2" w14:paraId="72A7C4A9" w14:textId="77777777">
        <w:trPr>
          <w:trHeight w:val="3246"/>
        </w:trPr>
        <w:tc>
          <w:tcPr>
            <w:tcW w:w="0" w:type="auto"/>
            <w:vMerge/>
            <w:tcBorders>
              <w:top w:val="nil"/>
              <w:left w:val="nil"/>
              <w:bottom w:val="nil"/>
              <w:right w:val="nil"/>
            </w:tcBorders>
          </w:tcPr>
          <w:p w14:paraId="51E21AA6" w14:textId="77777777" w:rsidR="003D0FE2" w:rsidRDefault="003D0FE2">
            <w:pPr>
              <w:spacing w:after="160" w:line="259" w:lineRule="auto"/>
              <w:ind w:left="0" w:firstLine="0"/>
              <w:jc w:val="left"/>
            </w:pPr>
          </w:p>
        </w:tc>
        <w:tc>
          <w:tcPr>
            <w:tcW w:w="7720" w:type="dxa"/>
            <w:gridSpan w:val="3"/>
            <w:tcBorders>
              <w:top w:val="nil"/>
              <w:left w:val="nil"/>
              <w:bottom w:val="nil"/>
              <w:right w:val="nil"/>
            </w:tcBorders>
            <w:vAlign w:val="bottom"/>
          </w:tcPr>
          <w:p w14:paraId="6A2537D5" w14:textId="77777777" w:rsidR="003D0FE2" w:rsidRDefault="00000000">
            <w:pPr>
              <w:spacing w:after="288" w:line="259" w:lineRule="auto"/>
              <w:ind w:left="0" w:firstLine="0"/>
              <w:jc w:val="left"/>
            </w:pPr>
            <w:r>
              <w:t xml:space="preserve">As of June 30, </w:t>
            </w:r>
            <w:proofErr w:type="gramStart"/>
            <w:r>
              <w:t>2024</w:t>
            </w:r>
            <w:proofErr w:type="gramEnd"/>
            <w:r>
              <w:t xml:space="preserve"> and 2023, accounts receivable consisted of as </w:t>
            </w:r>
            <w:proofErr w:type="gramStart"/>
            <w:r>
              <w:t>follow</w:t>
            </w:r>
            <w:proofErr w:type="gramEnd"/>
            <w:r>
              <w:t>:</w:t>
            </w:r>
          </w:p>
          <w:p w14:paraId="30DBC4F1" w14:textId="77777777" w:rsidR="003D0FE2" w:rsidRDefault="00000000">
            <w:pPr>
              <w:tabs>
                <w:tab w:val="center" w:pos="4740"/>
                <w:tab w:val="center" w:pos="6900"/>
              </w:tabs>
              <w:spacing w:after="0" w:line="259" w:lineRule="auto"/>
              <w:ind w:left="0" w:firstLine="0"/>
              <w:jc w:val="left"/>
            </w:pPr>
            <w:r>
              <w:rPr>
                <w:rFonts w:ascii="Calibri" w:eastAsia="Calibri" w:hAnsi="Calibri" w:cs="Calibri"/>
                <w:sz w:val="22"/>
              </w:rPr>
              <w:tab/>
            </w:r>
            <w:r>
              <w:rPr>
                <w:u w:val="single" w:color="000000"/>
              </w:rPr>
              <w:t xml:space="preserve">      2024      </w:t>
            </w:r>
            <w:r>
              <w:t xml:space="preserve"> </w:t>
            </w:r>
            <w:r>
              <w:tab/>
            </w:r>
            <w:r>
              <w:rPr>
                <w:u w:val="single" w:color="000000"/>
              </w:rPr>
              <w:t xml:space="preserve">      2023      </w:t>
            </w:r>
          </w:p>
          <w:p w14:paraId="7A1F0DDD" w14:textId="77777777" w:rsidR="003D0FE2" w:rsidRDefault="00000000">
            <w:pPr>
              <w:spacing w:after="0" w:line="259" w:lineRule="auto"/>
              <w:ind w:left="1440" w:firstLine="0"/>
              <w:jc w:val="left"/>
            </w:pPr>
            <w:r>
              <w:t xml:space="preserve"> </w:t>
            </w:r>
          </w:p>
          <w:p w14:paraId="1463DFF5" w14:textId="77777777" w:rsidR="003D0FE2" w:rsidRDefault="00000000">
            <w:pPr>
              <w:spacing w:after="29" w:line="241" w:lineRule="auto"/>
              <w:ind w:left="720" w:right="100" w:firstLine="0"/>
            </w:pPr>
            <w:r>
              <w:t xml:space="preserve">Government grants receivable $ </w:t>
            </w:r>
            <w:proofErr w:type="gramStart"/>
            <w:r>
              <w:t>2,206,932  $</w:t>
            </w:r>
            <w:proofErr w:type="gramEnd"/>
            <w:r>
              <w:t xml:space="preserve"> 2,571,682 Contract receivable             442,500      694,801 Contribution receivable            -          292,500</w:t>
            </w:r>
          </w:p>
          <w:p w14:paraId="56937978" w14:textId="77777777" w:rsidR="003D0FE2" w:rsidRDefault="00000000">
            <w:pPr>
              <w:spacing w:after="0" w:line="259" w:lineRule="auto"/>
              <w:ind w:left="4320" w:hanging="3600"/>
              <w:jc w:val="left"/>
            </w:pPr>
            <w:r>
              <w:t>Other receivable</w:t>
            </w:r>
            <w:r>
              <w:tab/>
            </w:r>
            <w:r>
              <w:rPr>
                <w:u w:val="single" w:color="000000"/>
              </w:rPr>
              <w:t xml:space="preserve">      131,359 </w:t>
            </w:r>
            <w:r>
              <w:rPr>
                <w:u w:val="single" w:color="000000"/>
              </w:rPr>
              <w:tab/>
              <w:t xml:space="preserve">        74,232 </w:t>
            </w:r>
            <w:r>
              <w:rPr>
                <w:u w:val="double" w:color="000000"/>
              </w:rPr>
              <w:t xml:space="preserve">$ </w:t>
            </w:r>
            <w:proofErr w:type="gramStart"/>
            <w:r>
              <w:rPr>
                <w:u w:val="double" w:color="000000"/>
              </w:rPr>
              <w:t xml:space="preserve">2,780,791 </w:t>
            </w:r>
            <w:r>
              <w:t xml:space="preserve"> </w:t>
            </w:r>
            <w:r>
              <w:tab/>
            </w:r>
            <w:proofErr w:type="gramEnd"/>
            <w:r>
              <w:rPr>
                <w:u w:val="double" w:color="000000"/>
              </w:rPr>
              <w:t xml:space="preserve">$ 3,633,215 </w:t>
            </w:r>
          </w:p>
        </w:tc>
      </w:tr>
      <w:tr w:rsidR="003D0FE2" w14:paraId="3926A807" w14:textId="77777777">
        <w:trPr>
          <w:trHeight w:val="389"/>
        </w:trPr>
        <w:tc>
          <w:tcPr>
            <w:tcW w:w="1440" w:type="dxa"/>
            <w:tcBorders>
              <w:top w:val="nil"/>
              <w:left w:val="nil"/>
              <w:bottom w:val="nil"/>
              <w:right w:val="nil"/>
            </w:tcBorders>
            <w:vAlign w:val="bottom"/>
          </w:tcPr>
          <w:p w14:paraId="29307FF5" w14:textId="77777777" w:rsidR="003D0FE2" w:rsidRDefault="00000000">
            <w:pPr>
              <w:spacing w:after="0" w:line="259" w:lineRule="auto"/>
              <w:ind w:left="0" w:firstLine="0"/>
              <w:jc w:val="left"/>
            </w:pPr>
            <w:r>
              <w:t>NOTE 8     -</w:t>
            </w:r>
          </w:p>
        </w:tc>
        <w:tc>
          <w:tcPr>
            <w:tcW w:w="7720" w:type="dxa"/>
            <w:gridSpan w:val="3"/>
            <w:tcBorders>
              <w:top w:val="nil"/>
              <w:left w:val="nil"/>
              <w:bottom w:val="nil"/>
              <w:right w:val="nil"/>
            </w:tcBorders>
            <w:vAlign w:val="bottom"/>
          </w:tcPr>
          <w:p w14:paraId="44A99785" w14:textId="77777777" w:rsidR="003D0FE2" w:rsidRDefault="00000000">
            <w:pPr>
              <w:spacing w:after="0" w:line="259" w:lineRule="auto"/>
              <w:ind w:left="0" w:firstLine="0"/>
              <w:jc w:val="left"/>
            </w:pPr>
            <w:r>
              <w:t>GOVERNMENT GRANTS</w:t>
            </w:r>
          </w:p>
        </w:tc>
      </w:tr>
    </w:tbl>
    <w:p w14:paraId="1B08DECD" w14:textId="77777777" w:rsidR="003D0FE2" w:rsidRDefault="00000000">
      <w:pPr>
        <w:spacing w:after="0"/>
        <w:ind w:left="1450"/>
      </w:pPr>
      <w:r>
        <w:t xml:space="preserve">The Corporation </w:t>
      </w:r>
      <w:proofErr w:type="gramStart"/>
      <w:r>
        <w:t>entered into</w:t>
      </w:r>
      <w:proofErr w:type="gramEnd"/>
      <w:r>
        <w:t xml:space="preserve"> a contract with </w:t>
      </w:r>
      <w:proofErr w:type="gramStart"/>
      <w:r>
        <w:t>New</w:t>
      </w:r>
      <w:proofErr w:type="gramEnd"/>
      <w:r>
        <w:t xml:space="preserve"> York State Office of Temporary and Disability Assistance (OTDA) from January 1, </w:t>
      </w:r>
      <w:proofErr w:type="gramStart"/>
      <w:r>
        <w:t>2016</w:t>
      </w:r>
      <w:proofErr w:type="gramEnd"/>
      <w:r>
        <w:t xml:space="preserve"> to December 31, </w:t>
      </w:r>
      <w:proofErr w:type="gramStart"/>
      <w:r>
        <w:t>2026</w:t>
      </w:r>
      <w:proofErr w:type="gramEnd"/>
      <w:r>
        <w:t xml:space="preserve"> to provide </w:t>
      </w:r>
      <w:proofErr w:type="gramStart"/>
      <w:r>
        <w:t>the</w:t>
      </w:r>
      <w:proofErr w:type="gramEnd"/>
      <w:r>
        <w:t xml:space="preserve"> formal job training program. For the years ended June 30, </w:t>
      </w:r>
      <w:proofErr w:type="gramStart"/>
      <w:r>
        <w:t>2024</w:t>
      </w:r>
      <w:proofErr w:type="gramEnd"/>
      <w:r>
        <w:t xml:space="preserve"> and 2023, the Corporation earned $204,985 and $161,111 respectively. As of June 30, </w:t>
      </w:r>
      <w:proofErr w:type="gramStart"/>
      <w:r>
        <w:lastRenderedPageBreak/>
        <w:t>2024</w:t>
      </w:r>
      <w:proofErr w:type="gramEnd"/>
      <w:r>
        <w:t xml:space="preserve"> and 2023, the Corporation had receivable of $43,077 and $113,726 from OTDA respectively. </w:t>
      </w:r>
    </w:p>
    <w:p w14:paraId="3E58122C" w14:textId="77777777" w:rsidR="003D0FE2" w:rsidRDefault="00000000">
      <w:pPr>
        <w:tabs>
          <w:tab w:val="center" w:pos="3596"/>
        </w:tabs>
        <w:ind w:left="-15" w:firstLine="0"/>
        <w:jc w:val="left"/>
      </w:pPr>
      <w:r>
        <w:t>NOTE 8     -</w:t>
      </w:r>
      <w:r>
        <w:tab/>
        <w:t>GOVERNMENT GRANTS (CONTINUED)</w:t>
      </w:r>
    </w:p>
    <w:p w14:paraId="53BE088F" w14:textId="77777777" w:rsidR="003D0FE2" w:rsidRDefault="00000000">
      <w:pPr>
        <w:ind w:left="1450"/>
      </w:pPr>
      <w:r>
        <w:t xml:space="preserve">The Corporation </w:t>
      </w:r>
      <w:proofErr w:type="gramStart"/>
      <w:r>
        <w:t>entered into</w:t>
      </w:r>
      <w:proofErr w:type="gramEnd"/>
      <w:r>
        <w:t xml:space="preserve"> a contract with </w:t>
      </w:r>
      <w:proofErr w:type="gramStart"/>
      <w:r>
        <w:t>NYS</w:t>
      </w:r>
      <w:proofErr w:type="gramEnd"/>
      <w:r>
        <w:t xml:space="preserve"> Department of Correctional Services to provide family services programs at Bedford Correctional Facility and Taconic Correctional Facility for the contract period from December 1, </w:t>
      </w:r>
      <w:proofErr w:type="gramStart"/>
      <w:r>
        <w:t>2012</w:t>
      </w:r>
      <w:proofErr w:type="gramEnd"/>
      <w:r>
        <w:t xml:space="preserve"> to November 30, 2016. The Corporation extended the contract to January 31, 2029. For the years ended June 30, </w:t>
      </w:r>
      <w:proofErr w:type="gramStart"/>
      <w:r>
        <w:t>2024</w:t>
      </w:r>
      <w:proofErr w:type="gramEnd"/>
      <w:r>
        <w:t xml:space="preserve"> and 2023, the Corporation earned $732,176 and $555,792 respectively, of which $316,863 and $443,465 was receivable as of June 30, </w:t>
      </w:r>
      <w:proofErr w:type="gramStart"/>
      <w:r>
        <w:t>2024</w:t>
      </w:r>
      <w:proofErr w:type="gramEnd"/>
      <w:r>
        <w:t xml:space="preserve"> and 2023. </w:t>
      </w:r>
    </w:p>
    <w:p w14:paraId="3C5B4957" w14:textId="77777777" w:rsidR="003D0FE2" w:rsidRDefault="00000000">
      <w:pPr>
        <w:ind w:left="1450"/>
      </w:pPr>
      <w:r>
        <w:t xml:space="preserve">The Corporation also </w:t>
      </w:r>
      <w:proofErr w:type="gramStart"/>
      <w:r>
        <w:t>entered into</w:t>
      </w:r>
      <w:proofErr w:type="gramEnd"/>
      <w:r>
        <w:t xml:space="preserve"> a contract with </w:t>
      </w:r>
      <w:proofErr w:type="gramStart"/>
      <w:r>
        <w:t>NYS</w:t>
      </w:r>
      <w:proofErr w:type="gramEnd"/>
      <w:r>
        <w:t xml:space="preserve"> Department of Correctional Services to run a visiting center (Hospitality center) at Bedford correctional facility. The contract was for the contract period from May 15, </w:t>
      </w:r>
      <w:proofErr w:type="gramStart"/>
      <w:r>
        <w:t>2012</w:t>
      </w:r>
      <w:proofErr w:type="gramEnd"/>
      <w:r>
        <w:t xml:space="preserve"> to June 30, 2018. The Corporation extended the contract to June 30, 2028. For the years ended June 30, </w:t>
      </w:r>
      <w:proofErr w:type="gramStart"/>
      <w:r>
        <w:t>2024</w:t>
      </w:r>
      <w:proofErr w:type="gramEnd"/>
      <w:r>
        <w:t xml:space="preserve"> and 2023, the Corporation earned $5,528 and $13,187 respectively. As of June 30, </w:t>
      </w:r>
      <w:proofErr w:type="gramStart"/>
      <w:r>
        <w:t>2024</w:t>
      </w:r>
      <w:proofErr w:type="gramEnd"/>
      <w:r>
        <w:t xml:space="preserve"> and 2023, there is no receivable under this contract.</w:t>
      </w:r>
    </w:p>
    <w:p w14:paraId="15195DF5" w14:textId="77777777" w:rsidR="003D0FE2" w:rsidRDefault="00000000">
      <w:pPr>
        <w:ind w:left="1450"/>
      </w:pPr>
      <w:r>
        <w:t xml:space="preserve">Effective September 1, 2013, the Corporation </w:t>
      </w:r>
      <w:proofErr w:type="gramStart"/>
      <w:r>
        <w:t>entered into</w:t>
      </w:r>
      <w:proofErr w:type="gramEnd"/>
      <w:r>
        <w:t xml:space="preserve"> a contract with New York City Department of Health and Mental Hygiene (DOHMH) to provide supportive housing and social services to the tenants of Hour Apartment House III. The Corporation renewed the contract providing the same services </w:t>
      </w:r>
      <w:proofErr w:type="gramStart"/>
      <w:r>
        <w:t>with</w:t>
      </w:r>
      <w:proofErr w:type="gramEnd"/>
      <w:r>
        <w:t xml:space="preserve"> DOHMH </w:t>
      </w:r>
      <w:proofErr w:type="gramStart"/>
      <w:r>
        <w:t>to</w:t>
      </w:r>
      <w:proofErr w:type="gramEnd"/>
      <w:r>
        <w:t xml:space="preserve"> June 30, 2031. For the years </w:t>
      </w:r>
      <w:proofErr w:type="gramStart"/>
      <w:r>
        <w:t>ended</w:t>
      </w:r>
      <w:proofErr w:type="gramEnd"/>
      <w:r>
        <w:t xml:space="preserve"> June 30, </w:t>
      </w:r>
      <w:proofErr w:type="gramStart"/>
      <w:r>
        <w:t>2024</w:t>
      </w:r>
      <w:proofErr w:type="gramEnd"/>
      <w:r>
        <w:t xml:space="preserve"> and 2023, the Corporation earned $399,786 and $396,872 respectively. As of June 30, </w:t>
      </w:r>
      <w:proofErr w:type="gramStart"/>
      <w:r>
        <w:t>2024</w:t>
      </w:r>
      <w:proofErr w:type="gramEnd"/>
      <w:r>
        <w:t xml:space="preserve"> and 2023, the Corporation had receivable of $399,786 and $396,872 from DOHMH respectively. </w:t>
      </w:r>
    </w:p>
    <w:p w14:paraId="09364132" w14:textId="77777777" w:rsidR="003D0FE2" w:rsidRDefault="00000000">
      <w:pPr>
        <w:ind w:left="1450"/>
      </w:pPr>
      <w:r>
        <w:t xml:space="preserve">Effective August 1, 2019, the Corporation </w:t>
      </w:r>
      <w:proofErr w:type="gramStart"/>
      <w:r>
        <w:t>entered into</w:t>
      </w:r>
      <w:proofErr w:type="gramEnd"/>
      <w:r>
        <w:t xml:space="preserve"> </w:t>
      </w:r>
      <w:proofErr w:type="gramStart"/>
      <w:r>
        <w:t>a  contract</w:t>
      </w:r>
      <w:proofErr w:type="gramEnd"/>
      <w:r>
        <w:t xml:space="preserve"> with OTDA for the Empire State Supportive Housing Initiative Program. Hour Children is to provide housing support services for women re-entering the community from incarceration. The contract is through July 31, 2029. For the years ended June 30, </w:t>
      </w:r>
      <w:proofErr w:type="gramStart"/>
      <w:r>
        <w:t>2024</w:t>
      </w:r>
      <w:proofErr w:type="gramEnd"/>
      <w:r>
        <w:t xml:space="preserve"> and 2023, the Corporation earned $185,189 and $330,773 of which $497,154 and $397,153 respectively was receivable </w:t>
      </w:r>
      <w:proofErr w:type="gramStart"/>
      <w:r>
        <w:t>at</w:t>
      </w:r>
      <w:proofErr w:type="gramEnd"/>
      <w:r>
        <w:t xml:space="preserve"> June 30, </w:t>
      </w:r>
      <w:proofErr w:type="gramStart"/>
      <w:r>
        <w:t>2024</w:t>
      </w:r>
      <w:proofErr w:type="gramEnd"/>
      <w:r>
        <w:t xml:space="preserve"> and 2023.</w:t>
      </w:r>
    </w:p>
    <w:p w14:paraId="016FCFB1" w14:textId="77777777" w:rsidR="003D0FE2" w:rsidRDefault="00000000">
      <w:pPr>
        <w:ind w:left="1450"/>
      </w:pPr>
      <w:r>
        <w:t xml:space="preserve">Effective August 1, 2020, the Corporation </w:t>
      </w:r>
      <w:proofErr w:type="gramStart"/>
      <w:r>
        <w:t>entered into</w:t>
      </w:r>
      <w:proofErr w:type="gramEnd"/>
      <w:r>
        <w:t xml:space="preserve"> a second contract with OTDA for the Empire State Supportive Housing Initiative Program. Hour Children </w:t>
      </w:r>
      <w:r>
        <w:lastRenderedPageBreak/>
        <w:t xml:space="preserve">is to provide housing support services for women re-entering the community from incarceration. The contract is through </w:t>
      </w:r>
      <w:proofErr w:type="gramStart"/>
      <w:r>
        <w:t>July,</w:t>
      </w:r>
      <w:proofErr w:type="gramEnd"/>
      <w:r>
        <w:t xml:space="preserve"> 31, 2025. For the years ended June 30, </w:t>
      </w:r>
      <w:proofErr w:type="gramStart"/>
      <w:r>
        <w:t>2024</w:t>
      </w:r>
      <w:proofErr w:type="gramEnd"/>
      <w:r>
        <w:t xml:space="preserve"> and 2023, the Corporation earned $266,861 and $284,030 of which $521,410 and $364,964 respectively </w:t>
      </w:r>
      <w:proofErr w:type="gramStart"/>
      <w:r>
        <w:t>was</w:t>
      </w:r>
      <w:proofErr w:type="gramEnd"/>
      <w:r>
        <w:t xml:space="preserve"> receivable </w:t>
      </w:r>
      <w:proofErr w:type="gramStart"/>
      <w:r>
        <w:t>at</w:t>
      </w:r>
      <w:proofErr w:type="gramEnd"/>
      <w:r>
        <w:t xml:space="preserve"> June 30, </w:t>
      </w:r>
      <w:proofErr w:type="gramStart"/>
      <w:r>
        <w:t>2024</w:t>
      </w:r>
      <w:proofErr w:type="gramEnd"/>
      <w:r>
        <w:t xml:space="preserve"> and 2023.</w:t>
      </w:r>
    </w:p>
    <w:p w14:paraId="397F7971" w14:textId="77777777" w:rsidR="003D0FE2" w:rsidRDefault="00000000">
      <w:pPr>
        <w:tabs>
          <w:tab w:val="center" w:pos="3596"/>
        </w:tabs>
        <w:ind w:left="-15" w:firstLine="0"/>
        <w:jc w:val="left"/>
      </w:pPr>
      <w:r>
        <w:t>NOTE 8     -</w:t>
      </w:r>
      <w:r>
        <w:tab/>
        <w:t>GOVERNMENT GRANTS (CONTINUED)</w:t>
      </w:r>
    </w:p>
    <w:p w14:paraId="6A62AA1C" w14:textId="77777777" w:rsidR="003D0FE2" w:rsidRDefault="00000000">
      <w:pPr>
        <w:ind w:left="1450"/>
      </w:pPr>
      <w:r>
        <w:t xml:space="preserve">The Corporation </w:t>
      </w:r>
      <w:proofErr w:type="gramStart"/>
      <w:r>
        <w:t>entered into</w:t>
      </w:r>
      <w:proofErr w:type="gramEnd"/>
      <w:r>
        <w:t xml:space="preserve"> a contract effective July 1, </w:t>
      </w:r>
      <w:proofErr w:type="gramStart"/>
      <w:r>
        <w:t>2020</w:t>
      </w:r>
      <w:proofErr w:type="gramEnd"/>
      <w:r>
        <w:t xml:space="preserve"> </w:t>
      </w:r>
      <w:proofErr w:type="gramStart"/>
      <w:r>
        <w:t>with  New</w:t>
      </w:r>
      <w:proofErr w:type="gramEnd"/>
      <w:r>
        <w:t xml:space="preserve"> York City Mayor’s office of Criminal Justice to provide counseling and family service programs at Riker’s Island Correctional Facility. The Corporation recognized revenue of $634,168 and $667,890 respectively for the years ended June 30, </w:t>
      </w:r>
      <w:proofErr w:type="gramStart"/>
      <w:r>
        <w:t>2024</w:t>
      </w:r>
      <w:proofErr w:type="gramEnd"/>
      <w:r>
        <w:t xml:space="preserve"> and June 30, 2023. The accounts receivable </w:t>
      </w:r>
      <w:proofErr w:type="gramStart"/>
      <w:r>
        <w:t>at</w:t>
      </w:r>
      <w:proofErr w:type="gramEnd"/>
      <w:r>
        <w:t xml:space="preserve"> June 30, </w:t>
      </w:r>
      <w:proofErr w:type="gramStart"/>
      <w:r>
        <w:t>2024</w:t>
      </w:r>
      <w:proofErr w:type="gramEnd"/>
      <w:r>
        <w:t xml:space="preserve"> and 2023 were $634,168 and $1,283,967 respectively.</w:t>
      </w:r>
    </w:p>
    <w:p w14:paraId="6624D31B" w14:textId="77777777" w:rsidR="003D0FE2" w:rsidRDefault="00000000">
      <w:pPr>
        <w:spacing w:after="0"/>
        <w:ind w:left="1450"/>
      </w:pPr>
      <w:r>
        <w:t xml:space="preserve">For the years ended June 30, </w:t>
      </w:r>
      <w:proofErr w:type="gramStart"/>
      <w:r>
        <w:t>2024</w:t>
      </w:r>
      <w:proofErr w:type="gramEnd"/>
      <w:r>
        <w:t xml:space="preserve"> and 2023, the government grants earned were as follows: </w:t>
      </w:r>
    </w:p>
    <w:p w14:paraId="2DC391F8" w14:textId="77777777" w:rsidR="003D0FE2" w:rsidRDefault="00000000">
      <w:pPr>
        <w:spacing w:after="0" w:line="259" w:lineRule="auto"/>
        <w:ind w:left="1440" w:firstLine="0"/>
        <w:jc w:val="left"/>
      </w:pPr>
      <w:r>
        <w:t xml:space="preserve">                        </w:t>
      </w:r>
    </w:p>
    <w:tbl>
      <w:tblPr>
        <w:tblStyle w:val="TableGrid"/>
        <w:tblW w:w="9140" w:type="dxa"/>
        <w:tblInd w:w="0" w:type="dxa"/>
        <w:tblCellMar>
          <w:top w:w="0" w:type="dxa"/>
          <w:left w:w="0" w:type="dxa"/>
          <w:bottom w:w="0" w:type="dxa"/>
          <w:right w:w="0" w:type="dxa"/>
        </w:tblCellMar>
        <w:tblLook w:val="04A0" w:firstRow="1" w:lastRow="0" w:firstColumn="1" w:lastColumn="0" w:noHBand="0" w:noVBand="1"/>
      </w:tblPr>
      <w:tblGrid>
        <w:gridCol w:w="7918"/>
        <w:gridCol w:w="1222"/>
      </w:tblGrid>
      <w:tr w:rsidR="003D0FE2" w14:paraId="78ECA76B" w14:textId="77777777">
        <w:trPr>
          <w:trHeight w:val="529"/>
        </w:trPr>
        <w:tc>
          <w:tcPr>
            <w:tcW w:w="7918" w:type="dxa"/>
            <w:tcBorders>
              <w:top w:val="nil"/>
              <w:left w:val="nil"/>
              <w:bottom w:val="nil"/>
              <w:right w:val="nil"/>
            </w:tcBorders>
          </w:tcPr>
          <w:p w14:paraId="42C3A4CB" w14:textId="77777777" w:rsidR="003D0FE2" w:rsidRDefault="00000000">
            <w:pPr>
              <w:tabs>
                <w:tab w:val="center" w:pos="6180"/>
              </w:tabs>
              <w:spacing w:after="0" w:line="259" w:lineRule="auto"/>
              <w:ind w:left="0" w:firstLine="0"/>
              <w:jc w:val="left"/>
            </w:pPr>
            <w:r>
              <w:t xml:space="preserve"> </w:t>
            </w:r>
            <w:r>
              <w:tab/>
            </w:r>
            <w:r>
              <w:rPr>
                <w:u w:val="single" w:color="000000"/>
              </w:rPr>
              <w:t xml:space="preserve">      2024      </w:t>
            </w:r>
          </w:p>
          <w:p w14:paraId="6695E772" w14:textId="77777777" w:rsidR="003D0FE2" w:rsidRDefault="00000000">
            <w:pPr>
              <w:spacing w:after="0" w:line="259" w:lineRule="auto"/>
              <w:ind w:left="0" w:firstLine="0"/>
              <w:jc w:val="left"/>
            </w:pPr>
            <w:r>
              <w:t xml:space="preserve"> </w:t>
            </w:r>
          </w:p>
        </w:tc>
        <w:tc>
          <w:tcPr>
            <w:tcW w:w="1222" w:type="dxa"/>
            <w:tcBorders>
              <w:top w:val="nil"/>
              <w:left w:val="nil"/>
              <w:bottom w:val="nil"/>
              <w:right w:val="nil"/>
            </w:tcBorders>
          </w:tcPr>
          <w:p w14:paraId="1FDCE93E" w14:textId="77777777" w:rsidR="003D0FE2" w:rsidRDefault="00000000">
            <w:pPr>
              <w:spacing w:after="0" w:line="259" w:lineRule="auto"/>
              <w:ind w:left="2" w:firstLine="0"/>
            </w:pPr>
            <w:r>
              <w:rPr>
                <w:u w:val="single" w:color="000000"/>
              </w:rPr>
              <w:t xml:space="preserve">       2023     </w:t>
            </w:r>
          </w:p>
        </w:tc>
      </w:tr>
      <w:tr w:rsidR="003D0FE2" w14:paraId="2DBDC66F" w14:textId="77777777">
        <w:trPr>
          <w:trHeight w:val="280"/>
        </w:trPr>
        <w:tc>
          <w:tcPr>
            <w:tcW w:w="7918" w:type="dxa"/>
            <w:tcBorders>
              <w:top w:val="nil"/>
              <w:left w:val="nil"/>
              <w:bottom w:val="nil"/>
              <w:right w:val="nil"/>
            </w:tcBorders>
          </w:tcPr>
          <w:p w14:paraId="29DFA10B" w14:textId="77777777" w:rsidR="003D0FE2" w:rsidRDefault="00000000">
            <w:pPr>
              <w:tabs>
                <w:tab w:val="center" w:pos="1773"/>
                <w:tab w:val="center" w:pos="3601"/>
                <w:tab w:val="center" w:pos="6331"/>
              </w:tabs>
              <w:spacing w:after="0" w:line="259" w:lineRule="auto"/>
              <w:ind w:left="0" w:firstLine="0"/>
              <w:jc w:val="left"/>
            </w:pPr>
            <w:r>
              <w:rPr>
                <w:rFonts w:ascii="Calibri" w:eastAsia="Calibri" w:hAnsi="Calibri" w:cs="Calibri"/>
                <w:sz w:val="22"/>
              </w:rPr>
              <w:tab/>
            </w:r>
            <w:r>
              <w:t>OTDA</w:t>
            </w:r>
            <w:r>
              <w:tab/>
              <w:t xml:space="preserve">                  </w:t>
            </w:r>
            <w:r>
              <w:tab/>
              <w:t xml:space="preserve">$    657,035 </w:t>
            </w:r>
          </w:p>
        </w:tc>
        <w:tc>
          <w:tcPr>
            <w:tcW w:w="1222" w:type="dxa"/>
            <w:tcBorders>
              <w:top w:val="nil"/>
              <w:left w:val="nil"/>
              <w:bottom w:val="nil"/>
              <w:right w:val="nil"/>
            </w:tcBorders>
          </w:tcPr>
          <w:p w14:paraId="0331EF80" w14:textId="77777777" w:rsidR="003D0FE2" w:rsidRDefault="00000000">
            <w:pPr>
              <w:spacing w:after="0" w:line="259" w:lineRule="auto"/>
              <w:ind w:left="2" w:firstLine="0"/>
            </w:pPr>
            <w:r>
              <w:t>$    775,914</w:t>
            </w:r>
          </w:p>
        </w:tc>
      </w:tr>
      <w:tr w:rsidR="003D0FE2" w14:paraId="563A8C06" w14:textId="77777777">
        <w:trPr>
          <w:trHeight w:val="280"/>
        </w:trPr>
        <w:tc>
          <w:tcPr>
            <w:tcW w:w="7918" w:type="dxa"/>
            <w:tcBorders>
              <w:top w:val="nil"/>
              <w:left w:val="nil"/>
              <w:bottom w:val="nil"/>
              <w:right w:val="nil"/>
            </w:tcBorders>
          </w:tcPr>
          <w:p w14:paraId="64726E5C" w14:textId="77777777" w:rsidR="003D0FE2" w:rsidRDefault="00000000">
            <w:pPr>
              <w:spacing w:after="0" w:line="259" w:lineRule="auto"/>
              <w:ind w:left="1440" w:firstLine="0"/>
              <w:jc w:val="left"/>
            </w:pPr>
            <w:r>
              <w:t xml:space="preserve">NYS Department of Correctional Services         737,704 </w:t>
            </w:r>
          </w:p>
        </w:tc>
        <w:tc>
          <w:tcPr>
            <w:tcW w:w="1222" w:type="dxa"/>
            <w:tcBorders>
              <w:top w:val="nil"/>
              <w:left w:val="nil"/>
              <w:bottom w:val="nil"/>
              <w:right w:val="nil"/>
            </w:tcBorders>
          </w:tcPr>
          <w:p w14:paraId="1500AEB1" w14:textId="77777777" w:rsidR="003D0FE2" w:rsidRDefault="00000000">
            <w:pPr>
              <w:spacing w:after="0" w:line="259" w:lineRule="auto"/>
              <w:ind w:left="1" w:firstLine="0"/>
            </w:pPr>
            <w:r>
              <w:t xml:space="preserve">      568,979</w:t>
            </w:r>
          </w:p>
        </w:tc>
      </w:tr>
      <w:tr w:rsidR="003D0FE2" w14:paraId="7D0BFEED" w14:textId="77777777">
        <w:trPr>
          <w:trHeight w:val="280"/>
        </w:trPr>
        <w:tc>
          <w:tcPr>
            <w:tcW w:w="7918" w:type="dxa"/>
            <w:tcBorders>
              <w:top w:val="nil"/>
              <w:left w:val="nil"/>
              <w:bottom w:val="nil"/>
              <w:right w:val="nil"/>
            </w:tcBorders>
          </w:tcPr>
          <w:p w14:paraId="1F1AA636" w14:textId="77777777" w:rsidR="003D0FE2" w:rsidRDefault="00000000">
            <w:pPr>
              <w:tabs>
                <w:tab w:val="center" w:pos="1893"/>
                <w:tab w:val="center" w:pos="6331"/>
              </w:tabs>
              <w:spacing w:after="0" w:line="259" w:lineRule="auto"/>
              <w:ind w:left="0" w:firstLine="0"/>
              <w:jc w:val="left"/>
            </w:pPr>
            <w:r>
              <w:rPr>
                <w:rFonts w:ascii="Calibri" w:eastAsia="Calibri" w:hAnsi="Calibri" w:cs="Calibri"/>
                <w:sz w:val="22"/>
              </w:rPr>
              <w:tab/>
            </w:r>
            <w:r>
              <w:t xml:space="preserve">DOHMH                          </w:t>
            </w:r>
            <w:r>
              <w:tab/>
              <w:t xml:space="preserve">      399,786 </w:t>
            </w:r>
          </w:p>
        </w:tc>
        <w:tc>
          <w:tcPr>
            <w:tcW w:w="1222" w:type="dxa"/>
            <w:tcBorders>
              <w:top w:val="nil"/>
              <w:left w:val="nil"/>
              <w:bottom w:val="nil"/>
              <w:right w:val="nil"/>
            </w:tcBorders>
          </w:tcPr>
          <w:p w14:paraId="5C672BE6" w14:textId="77777777" w:rsidR="003D0FE2" w:rsidRDefault="00000000">
            <w:pPr>
              <w:spacing w:after="0" w:line="259" w:lineRule="auto"/>
              <w:ind w:left="3" w:firstLine="0"/>
            </w:pPr>
            <w:r>
              <w:t xml:space="preserve">      396,872</w:t>
            </w:r>
          </w:p>
        </w:tc>
      </w:tr>
      <w:tr w:rsidR="003D0FE2" w14:paraId="41CF69BD" w14:textId="77777777">
        <w:trPr>
          <w:trHeight w:val="559"/>
        </w:trPr>
        <w:tc>
          <w:tcPr>
            <w:tcW w:w="7918" w:type="dxa"/>
            <w:tcBorders>
              <w:top w:val="nil"/>
              <w:left w:val="nil"/>
              <w:bottom w:val="nil"/>
              <w:right w:val="nil"/>
            </w:tcBorders>
          </w:tcPr>
          <w:p w14:paraId="503FCB46" w14:textId="77777777" w:rsidR="003D0FE2" w:rsidRDefault="00000000">
            <w:pPr>
              <w:spacing w:after="0" w:line="259" w:lineRule="auto"/>
              <w:ind w:left="1440" w:firstLine="0"/>
              <w:jc w:val="left"/>
            </w:pPr>
            <w:r>
              <w:t>NYS Office of Children and Family Services        40,000</w:t>
            </w:r>
          </w:p>
          <w:p w14:paraId="3A661BF7" w14:textId="77777777" w:rsidR="003D0FE2" w:rsidRDefault="00000000">
            <w:pPr>
              <w:spacing w:after="0" w:line="259" w:lineRule="auto"/>
              <w:ind w:left="1440" w:firstLine="0"/>
              <w:jc w:val="left"/>
            </w:pPr>
            <w:r>
              <w:t xml:space="preserve">NYS Hunger Prevention and Nutrition </w:t>
            </w:r>
          </w:p>
        </w:tc>
        <w:tc>
          <w:tcPr>
            <w:tcW w:w="1222" w:type="dxa"/>
            <w:tcBorders>
              <w:top w:val="nil"/>
              <w:left w:val="nil"/>
              <w:bottom w:val="nil"/>
              <w:right w:val="nil"/>
            </w:tcBorders>
          </w:tcPr>
          <w:p w14:paraId="7A4B9CE8" w14:textId="77777777" w:rsidR="003D0FE2" w:rsidRDefault="00000000">
            <w:pPr>
              <w:spacing w:after="0" w:line="259" w:lineRule="auto"/>
              <w:ind w:left="1" w:firstLine="0"/>
            </w:pPr>
            <w:r>
              <w:t xml:space="preserve">        15,000</w:t>
            </w:r>
          </w:p>
        </w:tc>
      </w:tr>
      <w:tr w:rsidR="003D0FE2" w14:paraId="7AC185A9" w14:textId="77777777">
        <w:trPr>
          <w:trHeight w:val="280"/>
        </w:trPr>
        <w:tc>
          <w:tcPr>
            <w:tcW w:w="7918" w:type="dxa"/>
            <w:tcBorders>
              <w:top w:val="nil"/>
              <w:left w:val="nil"/>
              <w:bottom w:val="nil"/>
              <w:right w:val="nil"/>
            </w:tcBorders>
          </w:tcPr>
          <w:p w14:paraId="4D18626F" w14:textId="77777777" w:rsidR="003D0FE2" w:rsidRDefault="00000000">
            <w:pPr>
              <w:tabs>
                <w:tab w:val="center" w:pos="2667"/>
                <w:tab w:val="center" w:pos="6159"/>
              </w:tabs>
              <w:spacing w:after="0" w:line="259" w:lineRule="auto"/>
              <w:ind w:left="0" w:firstLine="0"/>
              <w:jc w:val="left"/>
            </w:pPr>
            <w:r>
              <w:rPr>
                <w:rFonts w:ascii="Calibri" w:eastAsia="Calibri" w:hAnsi="Calibri" w:cs="Calibri"/>
                <w:sz w:val="22"/>
              </w:rPr>
              <w:tab/>
            </w:r>
            <w:r>
              <w:t xml:space="preserve">         Assistance Program</w:t>
            </w:r>
            <w:r>
              <w:tab/>
              <w:t xml:space="preserve">            -  </w:t>
            </w:r>
          </w:p>
        </w:tc>
        <w:tc>
          <w:tcPr>
            <w:tcW w:w="1222" w:type="dxa"/>
            <w:tcBorders>
              <w:top w:val="nil"/>
              <w:left w:val="nil"/>
              <w:bottom w:val="nil"/>
              <w:right w:val="nil"/>
            </w:tcBorders>
          </w:tcPr>
          <w:p w14:paraId="3B850FF2" w14:textId="77777777" w:rsidR="003D0FE2" w:rsidRDefault="00000000">
            <w:pPr>
              <w:spacing w:after="0" w:line="259" w:lineRule="auto"/>
              <w:ind w:left="0" w:firstLine="0"/>
            </w:pPr>
            <w:r>
              <w:t xml:space="preserve">          5,648 </w:t>
            </w:r>
          </w:p>
        </w:tc>
      </w:tr>
      <w:tr w:rsidR="003D0FE2" w14:paraId="6806392D" w14:textId="77777777">
        <w:trPr>
          <w:trHeight w:val="280"/>
        </w:trPr>
        <w:tc>
          <w:tcPr>
            <w:tcW w:w="7918" w:type="dxa"/>
            <w:tcBorders>
              <w:top w:val="nil"/>
              <w:left w:val="nil"/>
              <w:bottom w:val="nil"/>
              <w:right w:val="nil"/>
            </w:tcBorders>
          </w:tcPr>
          <w:p w14:paraId="6D31A0EC" w14:textId="77777777" w:rsidR="003D0FE2" w:rsidRDefault="00000000">
            <w:pPr>
              <w:tabs>
                <w:tab w:val="center" w:pos="3484"/>
                <w:tab w:val="center" w:pos="6330"/>
              </w:tabs>
              <w:spacing w:after="0" w:line="259" w:lineRule="auto"/>
              <w:ind w:left="0" w:firstLine="0"/>
              <w:jc w:val="left"/>
            </w:pPr>
            <w:r>
              <w:rPr>
                <w:rFonts w:ascii="Calibri" w:eastAsia="Calibri" w:hAnsi="Calibri" w:cs="Calibri"/>
                <w:sz w:val="22"/>
              </w:rPr>
              <w:tab/>
            </w:r>
            <w:r>
              <w:t>NYS Division of Criminal Justice services</w:t>
            </w:r>
            <w:r>
              <w:tab/>
              <w:t xml:space="preserve">        50,000</w:t>
            </w:r>
          </w:p>
        </w:tc>
        <w:tc>
          <w:tcPr>
            <w:tcW w:w="1222" w:type="dxa"/>
            <w:tcBorders>
              <w:top w:val="nil"/>
              <w:left w:val="nil"/>
              <w:bottom w:val="nil"/>
              <w:right w:val="nil"/>
            </w:tcBorders>
          </w:tcPr>
          <w:p w14:paraId="23F779BE" w14:textId="77777777" w:rsidR="003D0FE2" w:rsidRDefault="00000000">
            <w:pPr>
              <w:spacing w:after="0" w:line="259" w:lineRule="auto"/>
              <w:ind w:left="301" w:firstLine="0"/>
              <w:jc w:val="center"/>
            </w:pPr>
            <w:r>
              <w:t>-</w:t>
            </w:r>
          </w:p>
        </w:tc>
      </w:tr>
      <w:tr w:rsidR="003D0FE2" w14:paraId="572AE32C" w14:textId="77777777">
        <w:trPr>
          <w:trHeight w:val="280"/>
        </w:trPr>
        <w:tc>
          <w:tcPr>
            <w:tcW w:w="7918" w:type="dxa"/>
            <w:tcBorders>
              <w:top w:val="nil"/>
              <w:left w:val="nil"/>
              <w:bottom w:val="nil"/>
              <w:right w:val="nil"/>
            </w:tcBorders>
          </w:tcPr>
          <w:p w14:paraId="51CC544E" w14:textId="77777777" w:rsidR="003D0FE2" w:rsidRDefault="00000000">
            <w:pPr>
              <w:tabs>
                <w:tab w:val="center" w:pos="3409"/>
                <w:tab w:val="center" w:pos="6330"/>
              </w:tabs>
              <w:spacing w:after="0" w:line="259" w:lineRule="auto"/>
              <w:ind w:left="0" w:firstLine="0"/>
              <w:jc w:val="left"/>
            </w:pPr>
            <w:r>
              <w:rPr>
                <w:rFonts w:ascii="Calibri" w:eastAsia="Calibri" w:hAnsi="Calibri" w:cs="Calibri"/>
                <w:sz w:val="22"/>
              </w:rPr>
              <w:tab/>
            </w:r>
            <w:r>
              <w:t>NYC Mayor’s Office of Criminal Justice</w:t>
            </w:r>
            <w:r>
              <w:tab/>
              <w:t xml:space="preserve">      634,168 </w:t>
            </w:r>
          </w:p>
        </w:tc>
        <w:tc>
          <w:tcPr>
            <w:tcW w:w="1222" w:type="dxa"/>
            <w:tcBorders>
              <w:top w:val="nil"/>
              <w:left w:val="nil"/>
              <w:bottom w:val="nil"/>
              <w:right w:val="nil"/>
            </w:tcBorders>
          </w:tcPr>
          <w:p w14:paraId="26CB0FD3" w14:textId="77777777" w:rsidR="003D0FE2" w:rsidRDefault="00000000">
            <w:pPr>
              <w:spacing w:after="0" w:line="259" w:lineRule="auto"/>
              <w:ind w:left="2" w:firstLine="0"/>
            </w:pPr>
            <w:r>
              <w:t xml:space="preserve">      667,890 </w:t>
            </w:r>
          </w:p>
        </w:tc>
      </w:tr>
      <w:tr w:rsidR="003D0FE2" w14:paraId="2E20E09C" w14:textId="77777777">
        <w:trPr>
          <w:trHeight w:val="559"/>
        </w:trPr>
        <w:tc>
          <w:tcPr>
            <w:tcW w:w="7918" w:type="dxa"/>
            <w:tcBorders>
              <w:top w:val="nil"/>
              <w:left w:val="nil"/>
              <w:bottom w:val="nil"/>
              <w:right w:val="nil"/>
            </w:tcBorders>
          </w:tcPr>
          <w:p w14:paraId="235A00CD" w14:textId="77777777" w:rsidR="003D0FE2" w:rsidRDefault="00000000">
            <w:pPr>
              <w:tabs>
                <w:tab w:val="center" w:pos="2651"/>
                <w:tab w:val="center" w:pos="6330"/>
              </w:tabs>
              <w:spacing w:after="0" w:line="259" w:lineRule="auto"/>
              <w:ind w:left="0" w:firstLine="0"/>
              <w:jc w:val="left"/>
            </w:pPr>
            <w:r>
              <w:rPr>
                <w:rFonts w:ascii="Calibri" w:eastAsia="Calibri" w:hAnsi="Calibri" w:cs="Calibri"/>
                <w:sz w:val="22"/>
              </w:rPr>
              <w:tab/>
            </w:r>
            <w:r>
              <w:t>NYC Health &amp; Hospitals</w:t>
            </w:r>
            <w:r>
              <w:tab/>
            </w:r>
            <w:r>
              <w:rPr>
                <w:u w:val="single" w:color="000000"/>
              </w:rPr>
              <w:t xml:space="preserve">        19,977 </w:t>
            </w:r>
            <w:r>
              <w:t xml:space="preserve"> </w:t>
            </w:r>
          </w:p>
          <w:p w14:paraId="4EDD8EF0" w14:textId="77777777" w:rsidR="003D0FE2" w:rsidRDefault="00000000">
            <w:pPr>
              <w:spacing w:after="0" w:line="259" w:lineRule="auto"/>
              <w:ind w:left="0" w:firstLine="0"/>
              <w:jc w:val="left"/>
            </w:pPr>
            <w:r>
              <w:t xml:space="preserve">      </w:t>
            </w:r>
          </w:p>
        </w:tc>
        <w:tc>
          <w:tcPr>
            <w:tcW w:w="1222" w:type="dxa"/>
            <w:tcBorders>
              <w:top w:val="nil"/>
              <w:left w:val="nil"/>
              <w:bottom w:val="nil"/>
              <w:right w:val="nil"/>
            </w:tcBorders>
          </w:tcPr>
          <w:p w14:paraId="24C17E8E" w14:textId="77777777" w:rsidR="003D0FE2" w:rsidRDefault="00000000">
            <w:pPr>
              <w:spacing w:after="0" w:line="259" w:lineRule="auto"/>
              <w:ind w:left="0" w:right="420" w:firstLine="0"/>
              <w:jc w:val="right"/>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293987DC" wp14:editId="1F1DBFD7">
                      <wp:simplePos x="0" y="0"/>
                      <wp:positionH relativeFrom="column">
                        <wp:posOffset>1052</wp:posOffset>
                      </wp:positionH>
                      <wp:positionV relativeFrom="paragraph">
                        <wp:posOffset>119384</wp:posOffset>
                      </wp:positionV>
                      <wp:extent cx="774954" cy="9144"/>
                      <wp:effectExtent l="0" t="0" r="0" b="0"/>
                      <wp:wrapNone/>
                      <wp:docPr id="32522" name="Group 32522"/>
                      <wp:cNvGraphicFramePr/>
                      <a:graphic xmlns:a="http://schemas.openxmlformats.org/drawingml/2006/main">
                        <a:graphicData uri="http://schemas.microsoft.com/office/word/2010/wordprocessingGroup">
                          <wpg:wgp>
                            <wpg:cNvGrpSpPr/>
                            <wpg:grpSpPr>
                              <a:xfrm>
                                <a:off x="0" y="0"/>
                                <a:ext cx="774954" cy="9144"/>
                                <a:chOff x="0" y="0"/>
                                <a:chExt cx="774954" cy="9144"/>
                              </a:xfrm>
                            </wpg:grpSpPr>
                            <wps:wsp>
                              <wps:cNvPr id="41438" name="Shape 41438"/>
                              <wps:cNvSpPr/>
                              <wps:spPr>
                                <a:xfrm>
                                  <a:off x="0" y="0"/>
                                  <a:ext cx="774954" cy="9144"/>
                                </a:xfrm>
                                <a:custGeom>
                                  <a:avLst/>
                                  <a:gdLst/>
                                  <a:ahLst/>
                                  <a:cxnLst/>
                                  <a:rect l="0" t="0" r="0" b="0"/>
                                  <a:pathLst>
                                    <a:path w="774954" h="9144">
                                      <a:moveTo>
                                        <a:pt x="0" y="0"/>
                                      </a:moveTo>
                                      <a:lnTo>
                                        <a:pt x="774954" y="0"/>
                                      </a:lnTo>
                                      <a:lnTo>
                                        <a:pt x="7749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522" style="width:61.02pt;height:0.720001pt;position:absolute;z-index:-2147483619;mso-position-horizontal-relative:text;mso-position-horizontal:absolute;margin-left:0.0828247pt;mso-position-vertical-relative:text;margin-top:9.4003pt;" coordsize="7749,91">
                      <v:shape id="Shape 41439" style="position:absolute;width:7749;height:91;left:0;top:0;" coordsize="774954,9144" path="m0,0l774954,0l774954,9144l0,9144l0,0">
                        <v:stroke weight="0pt" endcap="flat" joinstyle="miter" miterlimit="10" on="false" color="#000000" opacity="0"/>
                        <v:fill on="true" color="#000000"/>
                      </v:shape>
                    </v:group>
                  </w:pict>
                </mc:Fallback>
              </mc:AlternateContent>
            </w:r>
            <w:r>
              <w:t xml:space="preserve">-       </w:t>
            </w:r>
          </w:p>
        </w:tc>
      </w:tr>
      <w:tr w:rsidR="003D0FE2" w14:paraId="20556648" w14:textId="77777777">
        <w:trPr>
          <w:trHeight w:val="249"/>
        </w:trPr>
        <w:tc>
          <w:tcPr>
            <w:tcW w:w="7918" w:type="dxa"/>
            <w:tcBorders>
              <w:top w:val="nil"/>
              <w:left w:val="nil"/>
              <w:bottom w:val="nil"/>
              <w:right w:val="nil"/>
            </w:tcBorders>
          </w:tcPr>
          <w:p w14:paraId="3E557E0A" w14:textId="77777777" w:rsidR="003D0FE2" w:rsidRDefault="00000000">
            <w:pPr>
              <w:tabs>
                <w:tab w:val="center" w:pos="2880"/>
                <w:tab w:val="center" w:pos="6330"/>
              </w:tabs>
              <w:spacing w:after="0" w:line="259" w:lineRule="auto"/>
              <w:ind w:left="0" w:firstLine="0"/>
              <w:jc w:val="left"/>
            </w:pPr>
            <w:r>
              <w:t xml:space="preserve">                            </w:t>
            </w:r>
            <w:r>
              <w:tab/>
              <w:t xml:space="preserve">  </w:t>
            </w:r>
            <w:r>
              <w:tab/>
            </w:r>
            <w:r>
              <w:rPr>
                <w:u w:val="double" w:color="000000"/>
              </w:rPr>
              <w:t xml:space="preserve">$ 2,538,670 </w:t>
            </w:r>
          </w:p>
        </w:tc>
        <w:tc>
          <w:tcPr>
            <w:tcW w:w="1222" w:type="dxa"/>
            <w:tcBorders>
              <w:top w:val="nil"/>
              <w:left w:val="nil"/>
              <w:bottom w:val="nil"/>
              <w:right w:val="nil"/>
            </w:tcBorders>
          </w:tcPr>
          <w:p w14:paraId="70D11667" w14:textId="77777777" w:rsidR="003D0FE2" w:rsidRDefault="00000000">
            <w:pPr>
              <w:spacing w:after="0" w:line="259" w:lineRule="auto"/>
              <w:ind w:left="2" w:firstLine="0"/>
            </w:pPr>
            <w:r>
              <w:rPr>
                <w:u w:val="double" w:color="000000"/>
              </w:rPr>
              <w:t xml:space="preserve">$ 2,430,303 </w:t>
            </w:r>
          </w:p>
        </w:tc>
      </w:tr>
    </w:tbl>
    <w:p w14:paraId="07418B30" w14:textId="77777777" w:rsidR="003D0FE2" w:rsidRDefault="00000000">
      <w:pPr>
        <w:tabs>
          <w:tab w:val="center" w:pos="3447"/>
        </w:tabs>
        <w:ind w:left="-15" w:firstLine="0"/>
        <w:jc w:val="left"/>
      </w:pPr>
      <w:r>
        <w:t>NOTE 9     -</w:t>
      </w:r>
      <w:r>
        <w:tab/>
        <w:t xml:space="preserve">DUE FROM HOUR APARTMENT, L.P. </w:t>
      </w:r>
    </w:p>
    <w:p w14:paraId="7885584C" w14:textId="77777777" w:rsidR="003D0FE2" w:rsidRDefault="00000000">
      <w:pPr>
        <w:ind w:left="1450"/>
      </w:pPr>
      <w:r>
        <w:t xml:space="preserve">The Corporation owns Hour Apartment GP Inc., which is the general partner </w:t>
      </w:r>
      <w:proofErr w:type="gramStart"/>
      <w:r>
        <w:t>of</w:t>
      </w:r>
      <w:proofErr w:type="gramEnd"/>
      <w:r>
        <w:t xml:space="preserve"> Hour Apartments, </w:t>
      </w:r>
      <w:proofErr w:type="gramStart"/>
      <w:r>
        <w:t>L.P.(</w:t>
      </w:r>
      <w:proofErr w:type="gramEnd"/>
      <w:r>
        <w:t xml:space="preserve">Hour Apartment). Hour Apartment rehabilitated an </w:t>
      </w:r>
      <w:proofErr w:type="gramStart"/>
      <w:r>
        <w:t>eight unit</w:t>
      </w:r>
      <w:proofErr w:type="gramEnd"/>
      <w:r>
        <w:t xml:space="preserve"> apartment building, which was occupied in June 2005 by tenants receiving social services from the Corporation. The </w:t>
      </w:r>
      <w:proofErr w:type="gramStart"/>
      <w:r>
        <w:t>Corporation  charges</w:t>
      </w:r>
      <w:proofErr w:type="gramEnd"/>
      <w:r>
        <w:t xml:space="preserve"> Hour Apartment for </w:t>
      </w:r>
      <w:r>
        <w:lastRenderedPageBreak/>
        <w:t xml:space="preserve">various costs that were incurred on behalf of Hour Apartment. Total costs charged in 2024 and 2023 were $21,083 and $36,191 respectively. As of June 30, </w:t>
      </w:r>
      <w:proofErr w:type="gramStart"/>
      <w:r>
        <w:t>2024</w:t>
      </w:r>
      <w:proofErr w:type="gramEnd"/>
      <w:r>
        <w:t xml:space="preserve"> and 2023, the amount due from Hour Apartment was $62,587 and $41,504 respectively.</w:t>
      </w:r>
    </w:p>
    <w:p w14:paraId="2E994DBA" w14:textId="77777777" w:rsidR="003D0FE2" w:rsidRDefault="00000000">
      <w:pPr>
        <w:tabs>
          <w:tab w:val="center" w:pos="2742"/>
        </w:tabs>
        <w:ind w:left="-15" w:firstLine="0"/>
        <w:jc w:val="left"/>
      </w:pPr>
      <w:r>
        <w:t>NOTE 10   -</w:t>
      </w:r>
      <w:r>
        <w:tab/>
        <w:t xml:space="preserve">LEASE COMMITMENTS </w:t>
      </w:r>
    </w:p>
    <w:p w14:paraId="4A47A49F" w14:textId="77777777" w:rsidR="003D0FE2" w:rsidRDefault="00000000">
      <w:pPr>
        <w:ind w:left="1450"/>
      </w:pPr>
      <w:r>
        <w:t xml:space="preserve">The Corporation entered into various lease agreements for office facilities. In connection with adopting the new lease standard (See Note 2), the Corporation is recognizing a right-of-use asset and lease obligation for these leases.  </w:t>
      </w:r>
    </w:p>
    <w:p w14:paraId="39834F9D" w14:textId="77777777" w:rsidR="003D0FE2" w:rsidRDefault="00000000">
      <w:pPr>
        <w:ind w:left="1450"/>
      </w:pPr>
      <w:r>
        <w:t>As of June 30, 2024, right-of-use assets and lease liabilities were as follows:</w:t>
      </w:r>
    </w:p>
    <w:p w14:paraId="7D920A6E" w14:textId="77777777" w:rsidR="003D0FE2" w:rsidRDefault="00000000">
      <w:pPr>
        <w:spacing w:after="15"/>
        <w:ind w:left="2170"/>
      </w:pPr>
      <w:r>
        <w:t xml:space="preserve">Right-of-use assets:         </w:t>
      </w:r>
    </w:p>
    <w:p w14:paraId="66A71A57" w14:textId="77777777" w:rsidR="003D0FE2" w:rsidRDefault="00000000">
      <w:pPr>
        <w:tabs>
          <w:tab w:val="center" w:pos="1440"/>
          <w:tab w:val="center" w:pos="3100"/>
          <w:tab w:val="center" w:pos="7050"/>
        </w:tabs>
        <w:spacing w:after="21"/>
        <w:ind w:left="-15" w:firstLine="0"/>
        <w:jc w:val="left"/>
      </w:pPr>
      <w:r>
        <w:t xml:space="preserve">  </w:t>
      </w:r>
      <w:r>
        <w:tab/>
        <w:t xml:space="preserve">     </w:t>
      </w:r>
      <w:r>
        <w:tab/>
        <w:t xml:space="preserve">Cost          </w:t>
      </w:r>
      <w:r>
        <w:tab/>
        <w:t>$ 2,577,260</w:t>
      </w:r>
    </w:p>
    <w:p w14:paraId="33AA6987" w14:textId="77777777" w:rsidR="003D0FE2" w:rsidRDefault="00000000">
      <w:pPr>
        <w:tabs>
          <w:tab w:val="center" w:pos="1440"/>
          <w:tab w:val="center" w:pos="5299"/>
        </w:tabs>
        <w:spacing w:after="301"/>
        <w:ind w:left="-15" w:firstLine="0"/>
        <w:jc w:val="left"/>
      </w:pPr>
      <w:r>
        <w:t xml:space="preserve">  </w:t>
      </w:r>
      <w:r>
        <w:tab/>
        <w:t xml:space="preserve">     </w:t>
      </w:r>
      <w:r>
        <w:tab/>
        <w:t xml:space="preserve">Less: Accumulated Amortization    </w:t>
      </w:r>
      <w:r>
        <w:rPr>
          <w:u w:val="single" w:color="000000"/>
        </w:rPr>
        <w:t xml:space="preserve">  </w:t>
      </w:r>
      <w:proofErr w:type="gramStart"/>
      <w:r>
        <w:rPr>
          <w:u w:val="single" w:color="000000"/>
        </w:rPr>
        <w:t xml:space="preserve">   (</w:t>
      </w:r>
      <w:proofErr w:type="gramEnd"/>
      <w:r>
        <w:rPr>
          <w:u w:val="single" w:color="000000"/>
        </w:rPr>
        <w:t>815,916)</w:t>
      </w:r>
    </w:p>
    <w:p w14:paraId="2B9F256E" w14:textId="77777777" w:rsidR="003D0FE2" w:rsidRDefault="00000000">
      <w:pPr>
        <w:tabs>
          <w:tab w:val="center" w:pos="2880"/>
          <w:tab w:val="center" w:pos="7050"/>
        </w:tabs>
        <w:spacing w:after="265" w:line="259" w:lineRule="auto"/>
        <w:ind w:left="0" w:firstLine="0"/>
        <w:jc w:val="left"/>
      </w:pPr>
      <w:r>
        <w:rPr>
          <w:rFonts w:ascii="Calibri" w:eastAsia="Calibri" w:hAnsi="Calibri" w:cs="Calibri"/>
          <w:sz w:val="22"/>
        </w:rPr>
        <w:tab/>
      </w:r>
      <w:r>
        <w:t xml:space="preserve">          </w:t>
      </w:r>
      <w:r>
        <w:tab/>
      </w:r>
      <w:r>
        <w:rPr>
          <w:u w:val="double" w:color="000000"/>
        </w:rPr>
        <w:t xml:space="preserve">$ 1,761,344 </w:t>
      </w:r>
      <w:r>
        <w:t xml:space="preserve">   </w:t>
      </w:r>
    </w:p>
    <w:p w14:paraId="136BA815" w14:textId="77777777" w:rsidR="003D0FE2" w:rsidRDefault="00000000">
      <w:pPr>
        <w:spacing w:after="15"/>
        <w:ind w:left="2170"/>
      </w:pPr>
      <w:r>
        <w:t>Lease liabilities:</w:t>
      </w:r>
    </w:p>
    <w:p w14:paraId="241BED2C" w14:textId="77777777" w:rsidR="003D0FE2" w:rsidRDefault="00000000">
      <w:pPr>
        <w:tabs>
          <w:tab w:val="center" w:pos="1440"/>
          <w:tab w:val="center" w:pos="3624"/>
          <w:tab w:val="center" w:pos="7049"/>
        </w:tabs>
        <w:spacing w:after="21"/>
        <w:ind w:left="-15" w:firstLine="0"/>
        <w:jc w:val="left"/>
      </w:pPr>
      <w:r>
        <w:t xml:space="preserve"> </w:t>
      </w:r>
      <w:r>
        <w:tab/>
        <w:t xml:space="preserve">    </w:t>
      </w:r>
      <w:r>
        <w:tab/>
        <w:t xml:space="preserve">Current portion     </w:t>
      </w:r>
      <w:r>
        <w:tab/>
        <w:t>$    423,976</w:t>
      </w:r>
    </w:p>
    <w:p w14:paraId="5E6665A8" w14:textId="77777777" w:rsidR="003D0FE2" w:rsidRDefault="00000000">
      <w:pPr>
        <w:tabs>
          <w:tab w:val="center" w:pos="1440"/>
          <w:tab w:val="center" w:pos="3770"/>
          <w:tab w:val="center" w:pos="7049"/>
        </w:tabs>
        <w:spacing w:after="301"/>
        <w:ind w:left="-15" w:firstLine="0"/>
        <w:jc w:val="left"/>
      </w:pPr>
      <w:r>
        <w:t xml:space="preserve"> </w:t>
      </w:r>
      <w:r>
        <w:tab/>
        <w:t xml:space="preserve">    </w:t>
      </w:r>
      <w:r>
        <w:tab/>
        <w:t>Long-term portion</w:t>
      </w:r>
      <w:r>
        <w:tab/>
      </w:r>
      <w:r>
        <w:rPr>
          <w:u w:val="single" w:color="000000"/>
        </w:rPr>
        <w:t xml:space="preserve">   1,414,537 </w:t>
      </w:r>
    </w:p>
    <w:p w14:paraId="1956D279" w14:textId="77777777" w:rsidR="003D0FE2" w:rsidRDefault="00000000">
      <w:pPr>
        <w:tabs>
          <w:tab w:val="center" w:pos="2160"/>
          <w:tab w:val="center" w:pos="7050"/>
        </w:tabs>
        <w:spacing w:after="265" w:line="259" w:lineRule="auto"/>
        <w:ind w:left="0" w:firstLine="0"/>
        <w:jc w:val="left"/>
      </w:pPr>
      <w:r>
        <w:rPr>
          <w:rFonts w:ascii="Calibri" w:eastAsia="Calibri" w:hAnsi="Calibri" w:cs="Calibri"/>
          <w:sz w:val="22"/>
        </w:rPr>
        <w:tab/>
      </w:r>
      <w:r>
        <w:t xml:space="preserve">                           </w:t>
      </w:r>
      <w:r>
        <w:tab/>
      </w:r>
      <w:r>
        <w:rPr>
          <w:u w:val="double" w:color="000000"/>
        </w:rPr>
        <w:t xml:space="preserve">$ 1,838,513 </w:t>
      </w:r>
    </w:p>
    <w:p w14:paraId="32D529C6" w14:textId="77777777" w:rsidR="003D0FE2" w:rsidRDefault="00000000">
      <w:pPr>
        <w:spacing w:after="0"/>
        <w:ind w:left="1450"/>
      </w:pPr>
      <w:r>
        <w:t xml:space="preserve">A summary of the future minimum lease payments recognized under the lease agreements, reconciled to the lease obligations recorded </w:t>
      </w:r>
      <w:proofErr w:type="gramStart"/>
      <w:r>
        <w:t>at</w:t>
      </w:r>
      <w:proofErr w:type="gramEnd"/>
      <w:r>
        <w:t xml:space="preserve"> June 30, </w:t>
      </w:r>
      <w:proofErr w:type="gramStart"/>
      <w:r>
        <w:t>2024</w:t>
      </w:r>
      <w:proofErr w:type="gramEnd"/>
      <w:r>
        <w:t xml:space="preserve"> follows:</w:t>
      </w:r>
    </w:p>
    <w:p w14:paraId="36B06526" w14:textId="77777777" w:rsidR="003D0FE2" w:rsidRDefault="00000000">
      <w:pPr>
        <w:spacing w:after="9" w:line="259" w:lineRule="auto"/>
        <w:ind w:left="1440" w:firstLine="0"/>
        <w:jc w:val="left"/>
      </w:pPr>
      <w:r>
        <w:t xml:space="preserve">             </w:t>
      </w:r>
    </w:p>
    <w:p w14:paraId="282542F1" w14:textId="77777777" w:rsidR="003D0FE2" w:rsidRDefault="00000000">
      <w:pPr>
        <w:numPr>
          <w:ilvl w:val="0"/>
          <w:numId w:val="2"/>
        </w:numPr>
        <w:spacing w:after="21"/>
        <w:ind w:hanging="2640"/>
      </w:pPr>
      <w:r>
        <w:t xml:space="preserve">$    472,726           </w:t>
      </w:r>
    </w:p>
    <w:p w14:paraId="3885CCC0" w14:textId="77777777" w:rsidR="003D0FE2" w:rsidRDefault="00000000">
      <w:pPr>
        <w:numPr>
          <w:ilvl w:val="0"/>
          <w:numId w:val="2"/>
        </w:numPr>
        <w:spacing w:after="21"/>
        <w:ind w:hanging="2640"/>
      </w:pPr>
      <w:r>
        <w:t xml:space="preserve">446,251           </w:t>
      </w:r>
    </w:p>
    <w:p w14:paraId="000CBA3F" w14:textId="77777777" w:rsidR="003D0FE2" w:rsidRDefault="00000000">
      <w:pPr>
        <w:numPr>
          <w:ilvl w:val="0"/>
          <w:numId w:val="2"/>
        </w:numPr>
        <w:spacing w:after="21"/>
        <w:ind w:hanging="2640"/>
      </w:pPr>
      <w:r>
        <w:t xml:space="preserve">276,279           </w:t>
      </w:r>
    </w:p>
    <w:p w14:paraId="0351A3DC" w14:textId="77777777" w:rsidR="003D0FE2" w:rsidRDefault="00000000">
      <w:pPr>
        <w:numPr>
          <w:ilvl w:val="0"/>
          <w:numId w:val="2"/>
        </w:numPr>
        <w:spacing w:after="21"/>
        <w:ind w:hanging="2640"/>
      </w:pPr>
      <w:r>
        <w:t xml:space="preserve">285,883            </w:t>
      </w:r>
      <w:r>
        <w:tab/>
        <w:t xml:space="preserve">  </w:t>
      </w:r>
    </w:p>
    <w:p w14:paraId="6E07DF66" w14:textId="77777777" w:rsidR="003D0FE2" w:rsidRDefault="00000000">
      <w:pPr>
        <w:numPr>
          <w:ilvl w:val="0"/>
          <w:numId w:val="2"/>
        </w:numPr>
        <w:spacing w:after="4" w:line="266" w:lineRule="auto"/>
        <w:ind w:hanging="2640"/>
      </w:pPr>
      <w:r>
        <w:t>85,464</w:t>
      </w:r>
    </w:p>
    <w:p w14:paraId="3F12478E" w14:textId="77777777" w:rsidR="003D0FE2" w:rsidRDefault="00000000">
      <w:pPr>
        <w:pStyle w:val="Heading2"/>
        <w:tabs>
          <w:tab w:val="center" w:pos="4100"/>
          <w:tab w:val="center" w:pos="6330"/>
        </w:tabs>
        <w:spacing w:after="295" w:line="259" w:lineRule="auto"/>
        <w:ind w:left="0" w:firstLine="0"/>
      </w:pPr>
      <w:r>
        <w:rPr>
          <w:rFonts w:ascii="Calibri" w:eastAsia="Calibri" w:hAnsi="Calibri" w:cs="Calibri"/>
          <w:sz w:val="22"/>
          <w:u w:val="none"/>
        </w:rPr>
        <w:tab/>
      </w:r>
      <w:r>
        <w:rPr>
          <w:u w:val="none"/>
        </w:rPr>
        <w:t>Thereafter</w:t>
      </w:r>
      <w:r>
        <w:rPr>
          <w:u w:val="none"/>
        </w:rPr>
        <w:tab/>
      </w:r>
      <w:r>
        <w:t xml:space="preserve">      719,604 </w:t>
      </w:r>
      <w:r>
        <w:rPr>
          <w:u w:val="none"/>
        </w:rPr>
        <w:t xml:space="preserve"> </w:t>
      </w:r>
    </w:p>
    <w:p w14:paraId="3B4FF1D2" w14:textId="77777777" w:rsidR="003D0FE2" w:rsidRDefault="00000000">
      <w:pPr>
        <w:tabs>
          <w:tab w:val="center" w:pos="1440"/>
          <w:tab w:val="center" w:pos="2880"/>
          <w:tab w:val="center" w:pos="3883"/>
          <w:tab w:val="center" w:pos="5970"/>
        </w:tabs>
        <w:spacing w:after="6"/>
        <w:ind w:left="0" w:firstLine="0"/>
        <w:jc w:val="left"/>
      </w:pPr>
      <w:r>
        <w:rPr>
          <w:rFonts w:ascii="Calibri" w:eastAsia="Calibri" w:hAnsi="Calibri" w:cs="Calibri"/>
          <w:sz w:val="22"/>
        </w:rPr>
        <w:tab/>
      </w:r>
      <w:r>
        <w:t xml:space="preserve">       </w:t>
      </w:r>
      <w:r>
        <w:tab/>
        <w:t xml:space="preserve">   </w:t>
      </w:r>
      <w:r>
        <w:tab/>
        <w:t xml:space="preserve"> Total</w:t>
      </w:r>
      <w:r>
        <w:tab/>
        <w:t xml:space="preserve">               2,286,207     </w:t>
      </w:r>
    </w:p>
    <w:p w14:paraId="04FCD9F6" w14:textId="77777777" w:rsidR="003D0FE2" w:rsidRDefault="00000000">
      <w:pPr>
        <w:spacing w:after="252" w:line="266" w:lineRule="auto"/>
        <w:ind w:left="2670" w:right="2235"/>
        <w:jc w:val="center"/>
      </w:pPr>
      <w:r>
        <w:t xml:space="preserve">Less present value discount    </w:t>
      </w:r>
      <w:r>
        <w:rPr>
          <w:u w:val="single" w:color="000000"/>
        </w:rPr>
        <w:t xml:space="preserve">      447,694 </w:t>
      </w:r>
      <w:r>
        <w:t xml:space="preserve"> </w:t>
      </w:r>
    </w:p>
    <w:p w14:paraId="73426F95" w14:textId="77777777" w:rsidR="003D0FE2" w:rsidRDefault="00000000">
      <w:pPr>
        <w:spacing w:after="15"/>
        <w:ind w:left="2890"/>
      </w:pPr>
      <w:r>
        <w:lastRenderedPageBreak/>
        <w:t xml:space="preserve">Lease obligations recorded </w:t>
      </w:r>
    </w:p>
    <w:p w14:paraId="56BF9054" w14:textId="77777777" w:rsidR="003D0FE2" w:rsidRDefault="00000000">
      <w:pPr>
        <w:spacing w:after="286" w:line="266" w:lineRule="auto"/>
        <w:ind w:left="2670" w:right="2185"/>
        <w:jc w:val="center"/>
      </w:pPr>
      <w:proofErr w:type="gramStart"/>
      <w:r>
        <w:t>at</w:t>
      </w:r>
      <w:proofErr w:type="gramEnd"/>
      <w:r>
        <w:t xml:space="preserve"> June 30, </w:t>
      </w:r>
      <w:proofErr w:type="gramStart"/>
      <w:r>
        <w:t>2024</w:t>
      </w:r>
      <w:proofErr w:type="gramEnd"/>
      <w:r>
        <w:tab/>
        <w:t xml:space="preserve">   1,838,513 Less current portion</w:t>
      </w:r>
      <w:r>
        <w:tab/>
      </w:r>
      <w:r>
        <w:rPr>
          <w:u w:val="single" w:color="000000"/>
        </w:rPr>
        <w:t xml:space="preserve">      423,976 </w:t>
      </w:r>
    </w:p>
    <w:p w14:paraId="0E10C142" w14:textId="77777777" w:rsidR="003D0FE2" w:rsidRDefault="00000000">
      <w:pPr>
        <w:tabs>
          <w:tab w:val="center" w:pos="4227"/>
          <w:tab w:val="center" w:pos="6329"/>
          <w:tab w:val="center" w:pos="7200"/>
        </w:tabs>
        <w:spacing w:after="4" w:line="266" w:lineRule="auto"/>
        <w:ind w:left="0" w:firstLine="0"/>
        <w:jc w:val="left"/>
      </w:pPr>
      <w:r>
        <w:rPr>
          <w:rFonts w:ascii="Calibri" w:eastAsia="Calibri" w:hAnsi="Calibri" w:cs="Calibri"/>
          <w:sz w:val="22"/>
        </w:rPr>
        <w:tab/>
      </w:r>
      <w:r>
        <w:t>Long-term lease obligations</w:t>
      </w:r>
      <w:r>
        <w:tab/>
      </w:r>
      <w:r>
        <w:rPr>
          <w:u w:val="double" w:color="000000"/>
        </w:rPr>
        <w:t xml:space="preserve">$ 1,414,537 </w:t>
      </w:r>
      <w:r>
        <w:rPr>
          <w:u w:val="double" w:color="000000"/>
        </w:rPr>
        <w:tab/>
      </w:r>
      <w:r>
        <w:t xml:space="preserve"> </w:t>
      </w:r>
    </w:p>
    <w:p w14:paraId="33D2B32E" w14:textId="77777777" w:rsidR="003D0FE2" w:rsidRDefault="00000000">
      <w:pPr>
        <w:tabs>
          <w:tab w:val="center" w:pos="3351"/>
        </w:tabs>
        <w:ind w:left="-15" w:firstLine="0"/>
        <w:jc w:val="left"/>
      </w:pPr>
      <w:r>
        <w:t>NOTE 11   -</w:t>
      </w:r>
      <w:r>
        <w:tab/>
        <w:t>HOUR APARTMENT HOUSE III L.P.</w:t>
      </w:r>
    </w:p>
    <w:p w14:paraId="3530BA03" w14:textId="77777777" w:rsidR="003D0FE2" w:rsidRDefault="00000000">
      <w:pPr>
        <w:ind w:left="1450"/>
      </w:pPr>
      <w:r>
        <w:t xml:space="preserve">In January 2009, the Corporation acquired the property that houses its general and administrative office as well as a residence for eight families and part of its thrift shop operations. The total purchase price of the property was $610,000. The Corporation re-zoned the property in connection with the construction of a supportive housing apartment building containing 18 residential units, which are for </w:t>
      </w:r>
      <w:proofErr w:type="gramStart"/>
      <w:r>
        <w:t>low income</w:t>
      </w:r>
      <w:proofErr w:type="gramEnd"/>
      <w:r>
        <w:t xml:space="preserve"> families. In October 2011, a new entity, Hour Apartment House III, </w:t>
      </w:r>
      <w:proofErr w:type="gramStart"/>
      <w:r>
        <w:t>L.P.(</w:t>
      </w:r>
      <w:proofErr w:type="gramEnd"/>
      <w:r>
        <w:t xml:space="preserve">the Partnership), was formed to own the supportive housing apartment building. The Partnership has been granted an allocation of </w:t>
      </w:r>
      <w:proofErr w:type="gramStart"/>
      <w:r>
        <w:t>low income</w:t>
      </w:r>
      <w:proofErr w:type="gramEnd"/>
      <w:r>
        <w:t xml:space="preserve"> tax credits from the New York State Division of Housing &amp; Community </w:t>
      </w:r>
      <w:proofErr w:type="gramStart"/>
      <w:r>
        <w:t>Renewal(</w:t>
      </w:r>
      <w:proofErr w:type="gramEnd"/>
      <w:r>
        <w:t xml:space="preserve">DHCR). </w:t>
      </w:r>
    </w:p>
    <w:p w14:paraId="295CD7D0" w14:textId="77777777" w:rsidR="003D0FE2" w:rsidRDefault="00000000">
      <w:pPr>
        <w:ind w:left="1450"/>
      </w:pPr>
      <w:r>
        <w:t>An affiliate of the Corporation is a general partner in the Partnership and in October 2011, the Corporation contributed the land and building that it had acquired as part of their capital contribution. The contribution was recorded at the appraisal value of $1,100,000, which resulted in a gain of $531,709. The limited partner is Enterprise UIG Affordable Housing Fund LLC, which is affiliated with Enterprise Community Investment Inc.</w:t>
      </w:r>
    </w:p>
    <w:p w14:paraId="69D00E6B" w14:textId="77777777" w:rsidR="003D0FE2" w:rsidRDefault="00000000">
      <w:pPr>
        <w:ind w:left="1450"/>
      </w:pPr>
      <w:r>
        <w:t>Prior to construction of the building, the existing structure was removed in October 2011. The Partnership obtained construction and permanent financing loans from the New York State Homeless Housing and Assistance Corporation (HHAC) and from the New York City Department of Housing Preservation and Development for the total amount of $5,365,767. The total cost of the project was $9,407,471.</w:t>
      </w:r>
    </w:p>
    <w:p w14:paraId="6DC60020" w14:textId="77777777" w:rsidR="003D0FE2" w:rsidRDefault="00000000">
      <w:pPr>
        <w:ind w:left="1450"/>
      </w:pPr>
      <w:r>
        <w:t xml:space="preserve">In connection with the development of Hour Apartment III, the Corporation earned a developer’s fee of $270,000. As of June 30, 2015, the total developer’s fee was earned. In March 2021, the Corporation received payment of $218,062 for developer’s fee from Hour Apartment III. The developer’s fee receivable balance as of June 30, </w:t>
      </w:r>
      <w:proofErr w:type="gramStart"/>
      <w:r>
        <w:t>2024</w:t>
      </w:r>
      <w:proofErr w:type="gramEnd"/>
      <w:r>
        <w:t xml:space="preserve"> and 2023 was $51,938. The Corporation also </w:t>
      </w:r>
      <w:proofErr w:type="gramStart"/>
      <w:r>
        <w:t xml:space="preserve">provided </w:t>
      </w:r>
      <w:r>
        <w:lastRenderedPageBreak/>
        <w:t>assistance to</w:t>
      </w:r>
      <w:proofErr w:type="gramEnd"/>
      <w:r>
        <w:t xml:space="preserve"> furnish the apartments of Hour Apartment III L.P. and various consulting charges of the project.</w:t>
      </w:r>
    </w:p>
    <w:p w14:paraId="5FFFC2FC" w14:textId="77777777" w:rsidR="003D0FE2" w:rsidRDefault="00000000">
      <w:pPr>
        <w:ind w:left="1450"/>
      </w:pPr>
      <w:r>
        <w:t xml:space="preserve">In accordance with the partnership agreement, the Corporation through the affiliated general partner was required to make a capital contribution of $548,789, which is reported as Investment in Hour Apartment III on the accompanying financial statements. </w:t>
      </w:r>
      <w:proofErr w:type="gramStart"/>
      <w:r>
        <w:t>The $</w:t>
      </w:r>
      <w:proofErr w:type="gramEnd"/>
      <w:r>
        <w:t>548,789 was contributed as of June 30, 2014. During the year ended June 30, 2019, the balance of investment in Hour Apartment III was increased</w:t>
      </w:r>
    </w:p>
    <w:tbl>
      <w:tblPr>
        <w:tblStyle w:val="TableGrid"/>
        <w:tblW w:w="9363" w:type="dxa"/>
        <w:tblInd w:w="0" w:type="dxa"/>
        <w:tblCellMar>
          <w:top w:w="0" w:type="dxa"/>
          <w:left w:w="0" w:type="dxa"/>
          <w:bottom w:w="0" w:type="dxa"/>
          <w:right w:w="0" w:type="dxa"/>
        </w:tblCellMar>
        <w:tblLook w:val="04A0" w:firstRow="1" w:lastRow="0" w:firstColumn="1" w:lastColumn="0" w:noHBand="0" w:noVBand="1"/>
      </w:tblPr>
      <w:tblGrid>
        <w:gridCol w:w="1440"/>
        <w:gridCol w:w="7923"/>
      </w:tblGrid>
      <w:tr w:rsidR="003D0FE2" w14:paraId="1C74388D" w14:textId="77777777">
        <w:trPr>
          <w:trHeight w:val="4583"/>
        </w:trPr>
        <w:tc>
          <w:tcPr>
            <w:tcW w:w="1440" w:type="dxa"/>
            <w:tcBorders>
              <w:top w:val="nil"/>
              <w:left w:val="nil"/>
              <w:bottom w:val="nil"/>
              <w:right w:val="nil"/>
            </w:tcBorders>
          </w:tcPr>
          <w:p w14:paraId="71E82505" w14:textId="77777777" w:rsidR="003D0FE2" w:rsidRDefault="00000000">
            <w:pPr>
              <w:spacing w:after="0" w:line="259" w:lineRule="auto"/>
              <w:ind w:left="0" w:firstLine="0"/>
              <w:jc w:val="left"/>
            </w:pPr>
            <w:r>
              <w:t>NOTE 11   -</w:t>
            </w:r>
          </w:p>
        </w:tc>
        <w:tc>
          <w:tcPr>
            <w:tcW w:w="7923" w:type="dxa"/>
            <w:tcBorders>
              <w:top w:val="nil"/>
              <w:left w:val="nil"/>
              <w:bottom w:val="nil"/>
              <w:right w:val="nil"/>
            </w:tcBorders>
          </w:tcPr>
          <w:p w14:paraId="71E12B19" w14:textId="77777777" w:rsidR="003D0FE2" w:rsidRDefault="00000000">
            <w:pPr>
              <w:spacing w:after="259" w:line="259" w:lineRule="auto"/>
              <w:ind w:left="0" w:firstLine="0"/>
              <w:jc w:val="left"/>
            </w:pPr>
            <w:r>
              <w:t>HOUR APARTMENT HOUSE III L.P. (CONTINUED)</w:t>
            </w:r>
          </w:p>
          <w:p w14:paraId="663F48B4" w14:textId="77777777" w:rsidR="003D0FE2" w:rsidRDefault="00000000">
            <w:pPr>
              <w:spacing w:after="280" w:line="241" w:lineRule="auto"/>
              <w:ind w:left="0" w:right="2" w:firstLine="0"/>
            </w:pPr>
            <w:r>
              <w:t xml:space="preserve">to reflect additional construction cost overruns that the Corporation had to fund. As of June 30, </w:t>
            </w:r>
            <w:proofErr w:type="gramStart"/>
            <w:r>
              <w:t>2024</w:t>
            </w:r>
            <w:proofErr w:type="gramEnd"/>
            <w:r>
              <w:t xml:space="preserve"> and 2023, the balance of investment in Hour Apartment III was $822,373. Additionally, the Corporation was required to lend an additional $500,000.</w:t>
            </w:r>
          </w:p>
          <w:p w14:paraId="24D50D84" w14:textId="77777777" w:rsidR="003D0FE2" w:rsidRDefault="00000000">
            <w:pPr>
              <w:spacing w:after="0" w:line="259" w:lineRule="auto"/>
              <w:ind w:left="0" w:firstLine="0"/>
            </w:pPr>
            <w:r>
              <w:t xml:space="preserve">The Corporation provides property management to Hour Apartment III. For the years ended June 30, </w:t>
            </w:r>
            <w:proofErr w:type="gramStart"/>
            <w:r>
              <w:t>2024</w:t>
            </w:r>
            <w:proofErr w:type="gramEnd"/>
            <w:r>
              <w:t xml:space="preserve"> and 2023, the Corporation did not receive fees for property management. The Corporation charges Hour Apartment III for various operating costs that were incurred on behalf of Hour Apartment III. Total costs charged in 2024 and 2023 were $85,668 and $81,112 respectively. The Corporation provides </w:t>
            </w:r>
            <w:proofErr w:type="gramStart"/>
            <w:r>
              <w:t>a rent subsidy assistance</w:t>
            </w:r>
            <w:proofErr w:type="gramEnd"/>
            <w:r>
              <w:t xml:space="preserve"> to Hour Apartment III in accordance with the contract with DOHMH. For the years ended June 30, </w:t>
            </w:r>
            <w:proofErr w:type="gramStart"/>
            <w:r>
              <w:t>2024</w:t>
            </w:r>
            <w:proofErr w:type="gramEnd"/>
            <w:r>
              <w:t xml:space="preserve"> and 2023, the rent subsidy assistance was $85,071 and $84,087 respectively, which was included in client assistance. As of June 30, </w:t>
            </w:r>
            <w:proofErr w:type="gramStart"/>
            <w:r>
              <w:t>2024</w:t>
            </w:r>
            <w:proofErr w:type="gramEnd"/>
            <w:r>
              <w:t xml:space="preserve"> and 2023, due </w:t>
            </w:r>
            <w:proofErr w:type="gramStart"/>
            <w:r>
              <w:t>from</w:t>
            </w:r>
            <w:proofErr w:type="gramEnd"/>
            <w:r>
              <w:t xml:space="preserve"> Hour Apartment III was $39,357 and $38,761 respectively.</w:t>
            </w:r>
          </w:p>
        </w:tc>
      </w:tr>
      <w:tr w:rsidR="003D0FE2" w14:paraId="1D99A3E0" w14:textId="77777777">
        <w:trPr>
          <w:trHeight w:val="2237"/>
        </w:trPr>
        <w:tc>
          <w:tcPr>
            <w:tcW w:w="1440" w:type="dxa"/>
            <w:tcBorders>
              <w:top w:val="nil"/>
              <w:left w:val="nil"/>
              <w:bottom w:val="nil"/>
              <w:right w:val="nil"/>
            </w:tcBorders>
          </w:tcPr>
          <w:p w14:paraId="31AA4A85" w14:textId="77777777" w:rsidR="003D0FE2" w:rsidRDefault="00000000">
            <w:pPr>
              <w:spacing w:after="0" w:line="259" w:lineRule="auto"/>
              <w:ind w:left="0" w:firstLine="0"/>
              <w:jc w:val="left"/>
            </w:pPr>
            <w:r>
              <w:t>NOTE 12   -</w:t>
            </w:r>
          </w:p>
        </w:tc>
        <w:tc>
          <w:tcPr>
            <w:tcW w:w="7923" w:type="dxa"/>
            <w:tcBorders>
              <w:top w:val="nil"/>
              <w:left w:val="nil"/>
              <w:bottom w:val="nil"/>
              <w:right w:val="nil"/>
            </w:tcBorders>
            <w:vAlign w:val="center"/>
          </w:tcPr>
          <w:p w14:paraId="6CF9AD3A" w14:textId="77777777" w:rsidR="003D0FE2" w:rsidRDefault="00000000">
            <w:pPr>
              <w:spacing w:after="259" w:line="259" w:lineRule="auto"/>
              <w:ind w:left="0" w:firstLine="0"/>
              <w:jc w:val="left"/>
            </w:pPr>
            <w:r>
              <w:t>CONCENTRATION OF RISK</w:t>
            </w:r>
          </w:p>
          <w:p w14:paraId="41776CE7" w14:textId="77777777" w:rsidR="003D0FE2" w:rsidRDefault="00000000">
            <w:pPr>
              <w:spacing w:after="0" w:line="259" w:lineRule="auto"/>
              <w:ind w:left="0" w:right="2" w:firstLine="0"/>
            </w:pPr>
            <w:r>
              <w:t xml:space="preserve">The Corporation maintains cash balances in financial institutions with balances that, at times, may exceed </w:t>
            </w:r>
            <w:proofErr w:type="gramStart"/>
            <w:r>
              <w:t>federally</w:t>
            </w:r>
            <w:proofErr w:type="gramEnd"/>
            <w:r>
              <w:t xml:space="preserve"> insured limit of $250,000. </w:t>
            </w:r>
            <w:proofErr w:type="gramStart"/>
            <w:r>
              <w:t>At</w:t>
            </w:r>
            <w:proofErr w:type="gramEnd"/>
            <w:r>
              <w:t xml:space="preserve"> June 30, </w:t>
            </w:r>
            <w:proofErr w:type="gramStart"/>
            <w:r>
              <w:t>2024</w:t>
            </w:r>
            <w:proofErr w:type="gramEnd"/>
            <w:r>
              <w:t xml:space="preserve"> and 2023, cash exceeding this limit totaled $1,653,475 and $1,693,941 respectively. The Corporation has not experienced any losses in such </w:t>
            </w:r>
            <w:proofErr w:type="gramStart"/>
            <w:r>
              <w:t>account</w:t>
            </w:r>
            <w:proofErr w:type="gramEnd"/>
            <w:r>
              <w:t xml:space="preserve"> and believes it is not exposed to any significant credit risk.</w:t>
            </w:r>
          </w:p>
        </w:tc>
      </w:tr>
      <w:tr w:rsidR="003D0FE2" w14:paraId="2E30C3DB" w14:textId="77777777">
        <w:trPr>
          <w:trHeight w:val="2237"/>
        </w:trPr>
        <w:tc>
          <w:tcPr>
            <w:tcW w:w="1440" w:type="dxa"/>
            <w:tcBorders>
              <w:top w:val="nil"/>
              <w:left w:val="nil"/>
              <w:bottom w:val="nil"/>
              <w:right w:val="nil"/>
            </w:tcBorders>
          </w:tcPr>
          <w:p w14:paraId="2A308691" w14:textId="77777777" w:rsidR="003D0FE2" w:rsidRDefault="00000000">
            <w:pPr>
              <w:spacing w:after="0" w:line="259" w:lineRule="auto"/>
              <w:ind w:left="0" w:firstLine="0"/>
              <w:jc w:val="left"/>
            </w:pPr>
            <w:r>
              <w:lastRenderedPageBreak/>
              <w:t>NOTE 13   -</w:t>
            </w:r>
          </w:p>
        </w:tc>
        <w:tc>
          <w:tcPr>
            <w:tcW w:w="7923" w:type="dxa"/>
            <w:tcBorders>
              <w:top w:val="nil"/>
              <w:left w:val="nil"/>
              <w:bottom w:val="nil"/>
              <w:right w:val="nil"/>
            </w:tcBorders>
            <w:vAlign w:val="center"/>
          </w:tcPr>
          <w:p w14:paraId="22A73960" w14:textId="77777777" w:rsidR="003D0FE2" w:rsidRDefault="00000000">
            <w:pPr>
              <w:spacing w:after="259" w:line="259" w:lineRule="auto"/>
              <w:ind w:left="0" w:firstLine="0"/>
              <w:jc w:val="left"/>
            </w:pPr>
            <w:r>
              <w:t>RESIDENTIAL FACILITY - CORONA, NEW YORK</w:t>
            </w:r>
          </w:p>
          <w:p w14:paraId="0450E368" w14:textId="77777777" w:rsidR="003D0FE2" w:rsidRDefault="00000000">
            <w:pPr>
              <w:spacing w:after="0" w:line="259" w:lineRule="auto"/>
              <w:ind w:left="0" w:right="2" w:firstLine="0"/>
            </w:pPr>
            <w:r>
              <w:t>In June 2009, the Corporation purchased a residential facility in Corona, New York. The total purchase price was approximately $808,000. The property was planned as a residence for 16 client women and their children. The Corporation incurred refurbishing costs in the amount of $1,237,000, which has been capitalized and included in fixed assets in the accompanying financial statements.</w:t>
            </w:r>
          </w:p>
        </w:tc>
      </w:tr>
      <w:tr w:rsidR="003D0FE2" w14:paraId="000996A0" w14:textId="77777777">
        <w:trPr>
          <w:trHeight w:val="389"/>
        </w:trPr>
        <w:tc>
          <w:tcPr>
            <w:tcW w:w="1440" w:type="dxa"/>
            <w:tcBorders>
              <w:top w:val="nil"/>
              <w:left w:val="nil"/>
              <w:bottom w:val="nil"/>
              <w:right w:val="nil"/>
            </w:tcBorders>
            <w:vAlign w:val="bottom"/>
          </w:tcPr>
          <w:p w14:paraId="1FD66F71" w14:textId="77777777" w:rsidR="003D0FE2" w:rsidRDefault="00000000">
            <w:pPr>
              <w:spacing w:after="0" w:line="259" w:lineRule="auto"/>
              <w:ind w:left="0" w:firstLine="0"/>
              <w:jc w:val="left"/>
            </w:pPr>
            <w:r>
              <w:t>NOTE 14   -</w:t>
            </w:r>
          </w:p>
        </w:tc>
        <w:tc>
          <w:tcPr>
            <w:tcW w:w="7923" w:type="dxa"/>
            <w:tcBorders>
              <w:top w:val="nil"/>
              <w:left w:val="nil"/>
              <w:bottom w:val="nil"/>
              <w:right w:val="nil"/>
            </w:tcBorders>
            <w:vAlign w:val="bottom"/>
          </w:tcPr>
          <w:p w14:paraId="007E1573" w14:textId="77777777" w:rsidR="003D0FE2" w:rsidRDefault="00000000">
            <w:pPr>
              <w:spacing w:after="0" w:line="259" w:lineRule="auto"/>
              <w:ind w:left="0" w:firstLine="0"/>
              <w:jc w:val="left"/>
            </w:pPr>
            <w:r>
              <w:t>NET ASSETS WITH DONOR RESTRICTIONS</w:t>
            </w:r>
          </w:p>
        </w:tc>
      </w:tr>
    </w:tbl>
    <w:p w14:paraId="0AE4344C" w14:textId="77777777" w:rsidR="003D0FE2" w:rsidRDefault="00000000">
      <w:pPr>
        <w:spacing w:after="0"/>
        <w:ind w:left="1450"/>
      </w:pPr>
      <w:r>
        <w:t xml:space="preserve">The Corporation received grants in connection with programs to be performed in the following year of which receipts were included in net assets with donor restrictions </w:t>
      </w:r>
    </w:p>
    <w:tbl>
      <w:tblPr>
        <w:tblStyle w:val="TableGrid"/>
        <w:tblW w:w="9362" w:type="dxa"/>
        <w:tblInd w:w="0" w:type="dxa"/>
        <w:tblCellMar>
          <w:top w:w="0" w:type="dxa"/>
          <w:left w:w="0" w:type="dxa"/>
          <w:bottom w:w="0" w:type="dxa"/>
          <w:right w:w="0" w:type="dxa"/>
        </w:tblCellMar>
        <w:tblLook w:val="04A0" w:firstRow="1" w:lastRow="0" w:firstColumn="1" w:lastColumn="0" w:noHBand="0" w:noVBand="1"/>
      </w:tblPr>
      <w:tblGrid>
        <w:gridCol w:w="1439"/>
        <w:gridCol w:w="6478"/>
        <w:gridCol w:w="1445"/>
      </w:tblGrid>
      <w:tr w:rsidR="003D0FE2" w14:paraId="6F4DFC5D" w14:textId="77777777">
        <w:trPr>
          <w:trHeight w:val="839"/>
        </w:trPr>
        <w:tc>
          <w:tcPr>
            <w:tcW w:w="1439" w:type="dxa"/>
            <w:vMerge w:val="restart"/>
            <w:tcBorders>
              <w:top w:val="nil"/>
              <w:left w:val="nil"/>
              <w:bottom w:val="nil"/>
              <w:right w:val="nil"/>
            </w:tcBorders>
          </w:tcPr>
          <w:p w14:paraId="6FB7011D" w14:textId="77777777" w:rsidR="003D0FE2" w:rsidRDefault="00000000">
            <w:pPr>
              <w:spacing w:after="0" w:line="259" w:lineRule="auto"/>
              <w:ind w:left="0" w:firstLine="0"/>
              <w:jc w:val="left"/>
            </w:pPr>
            <w:r>
              <w:t>NOTE 14   -</w:t>
            </w:r>
          </w:p>
        </w:tc>
        <w:tc>
          <w:tcPr>
            <w:tcW w:w="7923" w:type="dxa"/>
            <w:gridSpan w:val="2"/>
            <w:tcBorders>
              <w:top w:val="nil"/>
              <w:left w:val="nil"/>
              <w:bottom w:val="nil"/>
              <w:right w:val="nil"/>
            </w:tcBorders>
          </w:tcPr>
          <w:p w14:paraId="5AB29D6A" w14:textId="77777777" w:rsidR="003D0FE2" w:rsidRDefault="00000000">
            <w:pPr>
              <w:spacing w:after="259" w:line="259" w:lineRule="auto"/>
              <w:ind w:left="1" w:firstLine="0"/>
              <w:jc w:val="left"/>
            </w:pPr>
            <w:r>
              <w:t>NET ASSETS WITH DONOR RESTRICTIONS (CONTINUED)</w:t>
            </w:r>
          </w:p>
          <w:p w14:paraId="114DC367" w14:textId="77777777" w:rsidR="003D0FE2" w:rsidRDefault="00000000">
            <w:pPr>
              <w:spacing w:after="0" w:line="259" w:lineRule="auto"/>
              <w:ind w:left="1" w:firstLine="0"/>
            </w:pPr>
            <w:r>
              <w:t>in the accompanying financial statements. Net assets with donor restrictions as of</w:t>
            </w:r>
          </w:p>
        </w:tc>
      </w:tr>
      <w:tr w:rsidR="003D0FE2" w14:paraId="4EAAA2DF" w14:textId="77777777">
        <w:trPr>
          <w:trHeight w:val="389"/>
        </w:trPr>
        <w:tc>
          <w:tcPr>
            <w:tcW w:w="0" w:type="auto"/>
            <w:vMerge/>
            <w:tcBorders>
              <w:top w:val="nil"/>
              <w:left w:val="nil"/>
              <w:bottom w:val="nil"/>
              <w:right w:val="nil"/>
            </w:tcBorders>
          </w:tcPr>
          <w:p w14:paraId="1DD77399"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6D7A7924" w14:textId="77777777" w:rsidR="003D0FE2" w:rsidRDefault="00000000">
            <w:pPr>
              <w:spacing w:after="0" w:line="259" w:lineRule="auto"/>
              <w:ind w:left="1" w:firstLine="0"/>
              <w:jc w:val="left"/>
            </w:pPr>
            <w:r>
              <w:t xml:space="preserve">June 30, </w:t>
            </w:r>
            <w:proofErr w:type="gramStart"/>
            <w:r>
              <w:t>2024</w:t>
            </w:r>
            <w:proofErr w:type="gramEnd"/>
            <w:r>
              <w:t xml:space="preserve"> and 2023 consist of the receipts of:</w:t>
            </w:r>
          </w:p>
        </w:tc>
        <w:tc>
          <w:tcPr>
            <w:tcW w:w="1444" w:type="dxa"/>
            <w:tcBorders>
              <w:top w:val="nil"/>
              <w:left w:val="nil"/>
              <w:bottom w:val="nil"/>
              <w:right w:val="nil"/>
            </w:tcBorders>
          </w:tcPr>
          <w:p w14:paraId="0E863BA3" w14:textId="77777777" w:rsidR="003D0FE2" w:rsidRDefault="003D0FE2">
            <w:pPr>
              <w:spacing w:after="160" w:line="259" w:lineRule="auto"/>
              <w:ind w:left="0" w:firstLine="0"/>
              <w:jc w:val="left"/>
            </w:pPr>
          </w:p>
        </w:tc>
      </w:tr>
      <w:tr w:rsidR="003D0FE2" w14:paraId="00DB4ABF" w14:textId="77777777">
        <w:trPr>
          <w:trHeight w:val="559"/>
        </w:trPr>
        <w:tc>
          <w:tcPr>
            <w:tcW w:w="1439" w:type="dxa"/>
            <w:tcBorders>
              <w:top w:val="nil"/>
              <w:left w:val="nil"/>
              <w:bottom w:val="nil"/>
              <w:right w:val="nil"/>
            </w:tcBorders>
          </w:tcPr>
          <w:p w14:paraId="033729DF" w14:textId="77777777" w:rsidR="003D0FE2" w:rsidRDefault="003D0FE2">
            <w:pPr>
              <w:spacing w:after="160" w:line="259" w:lineRule="auto"/>
              <w:ind w:left="0" w:firstLine="0"/>
              <w:jc w:val="left"/>
            </w:pPr>
          </w:p>
        </w:tc>
        <w:tc>
          <w:tcPr>
            <w:tcW w:w="6478" w:type="dxa"/>
            <w:tcBorders>
              <w:top w:val="nil"/>
              <w:left w:val="nil"/>
              <w:bottom w:val="nil"/>
              <w:right w:val="nil"/>
            </w:tcBorders>
            <w:vAlign w:val="center"/>
          </w:tcPr>
          <w:p w14:paraId="764DEFDA" w14:textId="77777777" w:rsidR="003D0FE2" w:rsidRDefault="00000000">
            <w:pPr>
              <w:tabs>
                <w:tab w:val="center" w:pos="2161"/>
                <w:tab w:val="center" w:pos="4741"/>
              </w:tabs>
              <w:spacing w:after="0" w:line="259" w:lineRule="auto"/>
              <w:ind w:left="0" w:firstLine="0"/>
              <w:jc w:val="left"/>
            </w:pPr>
            <w:r>
              <w:t xml:space="preserve">                        </w:t>
            </w:r>
            <w:r>
              <w:tab/>
              <w:t xml:space="preserve">      </w:t>
            </w:r>
            <w:r>
              <w:tab/>
            </w:r>
            <w:r>
              <w:rPr>
                <w:u w:val="single" w:color="000000"/>
              </w:rPr>
              <w:t xml:space="preserve">      2024      </w:t>
            </w:r>
          </w:p>
        </w:tc>
        <w:tc>
          <w:tcPr>
            <w:tcW w:w="1444" w:type="dxa"/>
            <w:tcBorders>
              <w:top w:val="nil"/>
              <w:left w:val="nil"/>
              <w:bottom w:val="nil"/>
              <w:right w:val="nil"/>
            </w:tcBorders>
            <w:vAlign w:val="center"/>
          </w:tcPr>
          <w:p w14:paraId="26F785F8" w14:textId="77777777" w:rsidR="003D0FE2" w:rsidRDefault="00000000">
            <w:pPr>
              <w:spacing w:after="0" w:line="259" w:lineRule="auto"/>
              <w:ind w:left="2" w:firstLine="0"/>
              <w:jc w:val="left"/>
            </w:pPr>
            <w:r>
              <w:rPr>
                <w:u w:val="single" w:color="000000"/>
              </w:rPr>
              <w:t xml:space="preserve">      2023      </w:t>
            </w:r>
          </w:p>
        </w:tc>
      </w:tr>
      <w:tr w:rsidR="003D0FE2" w14:paraId="0C3BF098" w14:textId="77777777">
        <w:trPr>
          <w:trHeight w:val="419"/>
        </w:trPr>
        <w:tc>
          <w:tcPr>
            <w:tcW w:w="1439" w:type="dxa"/>
            <w:tcBorders>
              <w:top w:val="nil"/>
              <w:left w:val="nil"/>
              <w:bottom w:val="nil"/>
              <w:right w:val="nil"/>
            </w:tcBorders>
          </w:tcPr>
          <w:p w14:paraId="77CF3815" w14:textId="77777777" w:rsidR="003D0FE2" w:rsidRDefault="003D0FE2">
            <w:pPr>
              <w:spacing w:after="160" w:line="259" w:lineRule="auto"/>
              <w:ind w:left="0" w:firstLine="0"/>
              <w:jc w:val="left"/>
            </w:pPr>
          </w:p>
        </w:tc>
        <w:tc>
          <w:tcPr>
            <w:tcW w:w="6478" w:type="dxa"/>
            <w:tcBorders>
              <w:top w:val="nil"/>
              <w:left w:val="nil"/>
              <w:bottom w:val="nil"/>
              <w:right w:val="nil"/>
            </w:tcBorders>
            <w:vAlign w:val="bottom"/>
          </w:tcPr>
          <w:p w14:paraId="63A76E65" w14:textId="77777777" w:rsidR="003D0FE2" w:rsidRDefault="00000000">
            <w:pPr>
              <w:tabs>
                <w:tab w:val="center" w:pos="1437"/>
                <w:tab w:val="center" w:pos="2879"/>
                <w:tab w:val="center" w:pos="4889"/>
              </w:tabs>
              <w:spacing w:after="0" w:line="259" w:lineRule="auto"/>
              <w:ind w:left="0" w:firstLine="0"/>
              <w:jc w:val="left"/>
            </w:pPr>
            <w:r>
              <w:rPr>
                <w:rFonts w:ascii="Calibri" w:eastAsia="Calibri" w:hAnsi="Calibri" w:cs="Calibri"/>
                <w:sz w:val="22"/>
              </w:rPr>
              <w:tab/>
            </w:r>
            <w:r>
              <w:t>Trinity Church</w:t>
            </w:r>
            <w:r>
              <w:tab/>
              <w:t xml:space="preserve">   </w:t>
            </w:r>
            <w:r>
              <w:tab/>
              <w:t>$    175,000</w:t>
            </w:r>
          </w:p>
        </w:tc>
        <w:tc>
          <w:tcPr>
            <w:tcW w:w="1444" w:type="dxa"/>
            <w:tcBorders>
              <w:top w:val="nil"/>
              <w:left w:val="nil"/>
              <w:bottom w:val="nil"/>
              <w:right w:val="nil"/>
            </w:tcBorders>
            <w:vAlign w:val="bottom"/>
          </w:tcPr>
          <w:p w14:paraId="29430C4F" w14:textId="77777777" w:rsidR="003D0FE2" w:rsidRDefault="00000000">
            <w:pPr>
              <w:spacing w:after="0" w:line="259" w:lineRule="auto"/>
              <w:ind w:left="1" w:firstLine="0"/>
              <w:jc w:val="left"/>
            </w:pPr>
            <w:r>
              <w:t xml:space="preserve">$    109,438  </w:t>
            </w:r>
          </w:p>
        </w:tc>
      </w:tr>
      <w:tr w:rsidR="003D0FE2" w14:paraId="644C44BA" w14:textId="77777777">
        <w:trPr>
          <w:trHeight w:val="280"/>
        </w:trPr>
        <w:tc>
          <w:tcPr>
            <w:tcW w:w="1439" w:type="dxa"/>
            <w:tcBorders>
              <w:top w:val="nil"/>
              <w:left w:val="nil"/>
              <w:bottom w:val="nil"/>
              <w:right w:val="nil"/>
            </w:tcBorders>
          </w:tcPr>
          <w:p w14:paraId="7289AC0A"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2699FE03" w14:textId="77777777" w:rsidR="003D0FE2" w:rsidRDefault="00000000">
            <w:pPr>
              <w:tabs>
                <w:tab w:val="center" w:pos="1734"/>
                <w:tab w:val="center" w:pos="4890"/>
              </w:tabs>
              <w:spacing w:after="0" w:line="259" w:lineRule="auto"/>
              <w:ind w:left="0" w:firstLine="0"/>
              <w:jc w:val="left"/>
            </w:pPr>
            <w:r>
              <w:rPr>
                <w:rFonts w:ascii="Calibri" w:eastAsia="Calibri" w:hAnsi="Calibri" w:cs="Calibri"/>
                <w:sz w:val="22"/>
              </w:rPr>
              <w:tab/>
            </w:r>
            <w:r>
              <w:t xml:space="preserve">The Tow Foundation   </w:t>
            </w:r>
            <w:r>
              <w:tab/>
              <w:t xml:space="preserve">        87,154 </w:t>
            </w:r>
          </w:p>
        </w:tc>
        <w:tc>
          <w:tcPr>
            <w:tcW w:w="1444" w:type="dxa"/>
            <w:tcBorders>
              <w:top w:val="nil"/>
              <w:left w:val="nil"/>
              <w:bottom w:val="nil"/>
              <w:right w:val="nil"/>
            </w:tcBorders>
          </w:tcPr>
          <w:p w14:paraId="7CB26EA9" w14:textId="77777777" w:rsidR="003D0FE2" w:rsidRDefault="00000000">
            <w:pPr>
              <w:spacing w:after="0" w:line="259" w:lineRule="auto"/>
              <w:ind w:left="2" w:firstLine="0"/>
              <w:jc w:val="left"/>
            </w:pPr>
            <w:r>
              <w:t xml:space="preserve">      100,000  </w:t>
            </w:r>
          </w:p>
        </w:tc>
      </w:tr>
      <w:tr w:rsidR="003D0FE2" w14:paraId="639AE507" w14:textId="77777777">
        <w:trPr>
          <w:trHeight w:val="280"/>
        </w:trPr>
        <w:tc>
          <w:tcPr>
            <w:tcW w:w="1439" w:type="dxa"/>
            <w:tcBorders>
              <w:top w:val="nil"/>
              <w:left w:val="nil"/>
              <w:bottom w:val="nil"/>
              <w:right w:val="nil"/>
            </w:tcBorders>
          </w:tcPr>
          <w:p w14:paraId="5CF56CCF"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4E5C27DA" w14:textId="77777777" w:rsidR="003D0FE2" w:rsidRDefault="00000000">
            <w:pPr>
              <w:tabs>
                <w:tab w:val="center" w:pos="1888"/>
                <w:tab w:val="center" w:pos="4891"/>
              </w:tabs>
              <w:spacing w:after="0" w:line="259" w:lineRule="auto"/>
              <w:ind w:left="0" w:firstLine="0"/>
              <w:jc w:val="left"/>
            </w:pPr>
            <w:r>
              <w:rPr>
                <w:rFonts w:ascii="Calibri" w:eastAsia="Calibri" w:hAnsi="Calibri" w:cs="Calibri"/>
                <w:sz w:val="22"/>
              </w:rPr>
              <w:tab/>
            </w:r>
            <w:r>
              <w:t>Robin Hood Foundation</w:t>
            </w:r>
            <w:r>
              <w:tab/>
              <w:t xml:space="preserve">      109,259</w:t>
            </w:r>
          </w:p>
        </w:tc>
        <w:tc>
          <w:tcPr>
            <w:tcW w:w="1444" w:type="dxa"/>
            <w:tcBorders>
              <w:top w:val="nil"/>
              <w:left w:val="nil"/>
              <w:bottom w:val="nil"/>
              <w:right w:val="nil"/>
            </w:tcBorders>
          </w:tcPr>
          <w:p w14:paraId="4071AA31" w14:textId="77777777" w:rsidR="003D0FE2" w:rsidRDefault="00000000">
            <w:pPr>
              <w:spacing w:after="0" w:line="259" w:lineRule="auto"/>
              <w:ind w:left="2" w:firstLine="0"/>
            </w:pPr>
            <w:r>
              <w:t xml:space="preserve">      258,774    </w:t>
            </w:r>
          </w:p>
        </w:tc>
      </w:tr>
      <w:tr w:rsidR="003D0FE2" w14:paraId="63D826B5" w14:textId="77777777">
        <w:trPr>
          <w:trHeight w:val="280"/>
        </w:trPr>
        <w:tc>
          <w:tcPr>
            <w:tcW w:w="1439" w:type="dxa"/>
            <w:tcBorders>
              <w:top w:val="nil"/>
              <w:left w:val="nil"/>
              <w:bottom w:val="nil"/>
              <w:right w:val="nil"/>
            </w:tcBorders>
          </w:tcPr>
          <w:p w14:paraId="48512578"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6C1743F5" w14:textId="77777777" w:rsidR="003D0FE2" w:rsidRDefault="00000000">
            <w:pPr>
              <w:tabs>
                <w:tab w:val="center" w:pos="1734"/>
                <w:tab w:val="center" w:pos="4890"/>
              </w:tabs>
              <w:spacing w:after="0" w:line="259" w:lineRule="auto"/>
              <w:ind w:left="0" w:firstLine="0"/>
              <w:jc w:val="left"/>
            </w:pPr>
            <w:r>
              <w:rPr>
                <w:rFonts w:ascii="Calibri" w:eastAsia="Calibri" w:hAnsi="Calibri" w:cs="Calibri"/>
                <w:sz w:val="22"/>
              </w:rPr>
              <w:tab/>
            </w:r>
            <w:r>
              <w:t>Affinity Legacy, Inc.</w:t>
            </w:r>
            <w:r>
              <w:tab/>
              <w:t xml:space="preserve">      171,051</w:t>
            </w:r>
          </w:p>
        </w:tc>
        <w:tc>
          <w:tcPr>
            <w:tcW w:w="1444" w:type="dxa"/>
            <w:tcBorders>
              <w:top w:val="nil"/>
              <w:left w:val="nil"/>
              <w:bottom w:val="nil"/>
              <w:right w:val="nil"/>
            </w:tcBorders>
          </w:tcPr>
          <w:p w14:paraId="53970643" w14:textId="77777777" w:rsidR="003D0FE2" w:rsidRDefault="00000000">
            <w:pPr>
              <w:spacing w:after="0" w:line="259" w:lineRule="auto"/>
              <w:ind w:left="2" w:firstLine="0"/>
              <w:jc w:val="left"/>
            </w:pPr>
            <w:r>
              <w:t xml:space="preserve">      350,000</w:t>
            </w:r>
          </w:p>
        </w:tc>
      </w:tr>
      <w:tr w:rsidR="003D0FE2" w14:paraId="57F50B3A" w14:textId="77777777">
        <w:trPr>
          <w:trHeight w:val="280"/>
        </w:trPr>
        <w:tc>
          <w:tcPr>
            <w:tcW w:w="1439" w:type="dxa"/>
            <w:tcBorders>
              <w:top w:val="nil"/>
              <w:left w:val="nil"/>
              <w:bottom w:val="nil"/>
              <w:right w:val="nil"/>
            </w:tcBorders>
          </w:tcPr>
          <w:p w14:paraId="7651DCF2"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3D961F08" w14:textId="77777777" w:rsidR="003D0FE2" w:rsidRDefault="00000000">
            <w:pPr>
              <w:tabs>
                <w:tab w:val="center" w:pos="2182"/>
                <w:tab w:val="center" w:pos="4890"/>
              </w:tabs>
              <w:spacing w:after="0" w:line="259" w:lineRule="auto"/>
              <w:ind w:left="0" w:firstLine="0"/>
              <w:jc w:val="left"/>
            </w:pPr>
            <w:r>
              <w:rPr>
                <w:rFonts w:ascii="Calibri" w:eastAsia="Calibri" w:hAnsi="Calibri" w:cs="Calibri"/>
                <w:sz w:val="22"/>
              </w:rPr>
              <w:tab/>
            </w:r>
            <w:r>
              <w:t>The NY Women’s Foundation</w:t>
            </w:r>
            <w:r>
              <w:tab/>
              <w:t xml:space="preserve">        57,997</w:t>
            </w:r>
          </w:p>
        </w:tc>
        <w:tc>
          <w:tcPr>
            <w:tcW w:w="1444" w:type="dxa"/>
            <w:tcBorders>
              <w:top w:val="nil"/>
              <w:left w:val="nil"/>
              <w:bottom w:val="nil"/>
              <w:right w:val="nil"/>
            </w:tcBorders>
          </w:tcPr>
          <w:p w14:paraId="43315E22" w14:textId="77777777" w:rsidR="003D0FE2" w:rsidRDefault="00000000">
            <w:pPr>
              <w:spacing w:after="0" w:line="259" w:lineRule="auto"/>
              <w:ind w:left="2" w:firstLine="0"/>
              <w:jc w:val="left"/>
            </w:pPr>
            <w:r>
              <w:t xml:space="preserve">        93,750</w:t>
            </w:r>
          </w:p>
        </w:tc>
      </w:tr>
      <w:tr w:rsidR="003D0FE2" w14:paraId="48173ADE" w14:textId="77777777">
        <w:trPr>
          <w:trHeight w:val="280"/>
        </w:trPr>
        <w:tc>
          <w:tcPr>
            <w:tcW w:w="1439" w:type="dxa"/>
            <w:tcBorders>
              <w:top w:val="nil"/>
              <w:left w:val="nil"/>
              <w:bottom w:val="nil"/>
              <w:right w:val="nil"/>
            </w:tcBorders>
          </w:tcPr>
          <w:p w14:paraId="6EBC97D8"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541A2943" w14:textId="77777777" w:rsidR="003D0FE2" w:rsidRDefault="00000000">
            <w:pPr>
              <w:spacing w:after="0" w:line="259" w:lineRule="auto"/>
              <w:ind w:left="721" w:firstLine="0"/>
              <w:jc w:val="left"/>
            </w:pPr>
            <w:r>
              <w:t xml:space="preserve">Porticus North America Foundation         36,090 </w:t>
            </w:r>
          </w:p>
        </w:tc>
        <w:tc>
          <w:tcPr>
            <w:tcW w:w="1444" w:type="dxa"/>
            <w:tcBorders>
              <w:top w:val="nil"/>
              <w:left w:val="nil"/>
              <w:bottom w:val="nil"/>
              <w:right w:val="nil"/>
            </w:tcBorders>
          </w:tcPr>
          <w:p w14:paraId="0AADC97B" w14:textId="77777777" w:rsidR="003D0FE2" w:rsidRDefault="00000000">
            <w:pPr>
              <w:spacing w:after="0" w:line="259" w:lineRule="auto"/>
              <w:ind w:left="0" w:firstLine="0"/>
              <w:jc w:val="left"/>
            </w:pPr>
            <w:r>
              <w:t xml:space="preserve">        36,090</w:t>
            </w:r>
          </w:p>
        </w:tc>
      </w:tr>
      <w:tr w:rsidR="003D0FE2" w14:paraId="6CDA0837" w14:textId="77777777">
        <w:trPr>
          <w:trHeight w:val="280"/>
        </w:trPr>
        <w:tc>
          <w:tcPr>
            <w:tcW w:w="1439" w:type="dxa"/>
            <w:tcBorders>
              <w:top w:val="nil"/>
              <w:left w:val="nil"/>
              <w:bottom w:val="nil"/>
              <w:right w:val="nil"/>
            </w:tcBorders>
          </w:tcPr>
          <w:p w14:paraId="3E3A1F8E"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56D95A4F" w14:textId="77777777" w:rsidR="003D0FE2" w:rsidRDefault="00000000">
            <w:pPr>
              <w:tabs>
                <w:tab w:val="center" w:pos="2006"/>
                <w:tab w:val="center" w:pos="4889"/>
              </w:tabs>
              <w:spacing w:after="0" w:line="259" w:lineRule="auto"/>
              <w:ind w:left="0" w:firstLine="0"/>
              <w:jc w:val="left"/>
            </w:pPr>
            <w:r>
              <w:rPr>
                <w:rFonts w:ascii="Calibri" w:eastAsia="Calibri" w:hAnsi="Calibri" w:cs="Calibri"/>
                <w:sz w:val="22"/>
              </w:rPr>
              <w:tab/>
            </w:r>
            <w:r>
              <w:t xml:space="preserve">Wasily Family Foundation    </w:t>
            </w:r>
            <w:r>
              <w:tab/>
              <w:t xml:space="preserve">        50,000</w:t>
            </w:r>
          </w:p>
        </w:tc>
        <w:tc>
          <w:tcPr>
            <w:tcW w:w="1444" w:type="dxa"/>
            <w:tcBorders>
              <w:top w:val="nil"/>
              <w:left w:val="nil"/>
              <w:bottom w:val="nil"/>
              <w:right w:val="nil"/>
            </w:tcBorders>
          </w:tcPr>
          <w:p w14:paraId="6B6A6CBA" w14:textId="77777777" w:rsidR="003D0FE2" w:rsidRDefault="00000000">
            <w:pPr>
              <w:spacing w:after="0" w:line="259" w:lineRule="auto"/>
              <w:ind w:left="1" w:firstLine="0"/>
              <w:jc w:val="left"/>
            </w:pPr>
            <w:r>
              <w:t xml:space="preserve">           -   </w:t>
            </w:r>
          </w:p>
        </w:tc>
      </w:tr>
      <w:tr w:rsidR="003D0FE2" w14:paraId="5E351C7C" w14:textId="77777777">
        <w:trPr>
          <w:trHeight w:val="280"/>
        </w:trPr>
        <w:tc>
          <w:tcPr>
            <w:tcW w:w="1439" w:type="dxa"/>
            <w:tcBorders>
              <w:top w:val="nil"/>
              <w:left w:val="nil"/>
              <w:bottom w:val="nil"/>
              <w:right w:val="nil"/>
            </w:tcBorders>
          </w:tcPr>
          <w:p w14:paraId="037A0E82"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7C8B53AF" w14:textId="77777777" w:rsidR="003D0FE2" w:rsidRDefault="00000000">
            <w:pPr>
              <w:spacing w:after="0" w:line="259" w:lineRule="auto"/>
              <w:ind w:left="721" w:firstLine="0"/>
              <w:jc w:val="left"/>
            </w:pPr>
            <w:r>
              <w:t>Mother Cabrini Health Foundation         674,778</w:t>
            </w:r>
          </w:p>
        </w:tc>
        <w:tc>
          <w:tcPr>
            <w:tcW w:w="1444" w:type="dxa"/>
            <w:tcBorders>
              <w:top w:val="nil"/>
              <w:left w:val="nil"/>
              <w:bottom w:val="nil"/>
              <w:right w:val="nil"/>
            </w:tcBorders>
          </w:tcPr>
          <w:p w14:paraId="08166533" w14:textId="77777777" w:rsidR="003D0FE2" w:rsidRDefault="00000000">
            <w:pPr>
              <w:spacing w:after="0" w:line="259" w:lineRule="auto"/>
              <w:ind w:left="0" w:firstLine="0"/>
              <w:jc w:val="left"/>
            </w:pPr>
            <w:r>
              <w:t xml:space="preserve">      576,067  </w:t>
            </w:r>
          </w:p>
        </w:tc>
      </w:tr>
      <w:tr w:rsidR="003D0FE2" w14:paraId="543ACB74" w14:textId="77777777">
        <w:trPr>
          <w:trHeight w:val="559"/>
        </w:trPr>
        <w:tc>
          <w:tcPr>
            <w:tcW w:w="1439" w:type="dxa"/>
            <w:tcBorders>
              <w:top w:val="nil"/>
              <w:left w:val="nil"/>
              <w:bottom w:val="nil"/>
              <w:right w:val="nil"/>
            </w:tcBorders>
            <w:vAlign w:val="bottom"/>
          </w:tcPr>
          <w:p w14:paraId="36929B69" w14:textId="77777777" w:rsidR="003D0FE2" w:rsidRDefault="00000000">
            <w:pPr>
              <w:spacing w:after="0" w:line="259" w:lineRule="auto"/>
              <w:ind w:left="0" w:firstLine="0"/>
              <w:jc w:val="left"/>
            </w:pPr>
            <w:r>
              <w:t xml:space="preserve">  </w:t>
            </w:r>
          </w:p>
        </w:tc>
        <w:tc>
          <w:tcPr>
            <w:tcW w:w="6478" w:type="dxa"/>
            <w:tcBorders>
              <w:top w:val="nil"/>
              <w:left w:val="nil"/>
              <w:bottom w:val="nil"/>
              <w:right w:val="nil"/>
            </w:tcBorders>
          </w:tcPr>
          <w:p w14:paraId="3160E73C" w14:textId="77777777" w:rsidR="003D0FE2" w:rsidRDefault="00000000">
            <w:pPr>
              <w:tabs>
                <w:tab w:val="center" w:pos="994"/>
                <w:tab w:val="center" w:pos="4890"/>
              </w:tabs>
              <w:spacing w:after="0" w:line="259" w:lineRule="auto"/>
              <w:ind w:left="0" w:firstLine="0"/>
              <w:jc w:val="left"/>
            </w:pPr>
            <w:r>
              <w:rPr>
                <w:rFonts w:ascii="Calibri" w:eastAsia="Calibri" w:hAnsi="Calibri" w:cs="Calibri"/>
                <w:sz w:val="22"/>
              </w:rPr>
              <w:tab/>
            </w:r>
            <w:r>
              <w:t xml:space="preserve">Other                     </w:t>
            </w:r>
            <w:r>
              <w:tab/>
            </w:r>
            <w:r>
              <w:rPr>
                <w:u w:val="single" w:color="000000"/>
              </w:rPr>
              <w:t xml:space="preserve">        19,300 </w:t>
            </w:r>
          </w:p>
        </w:tc>
        <w:tc>
          <w:tcPr>
            <w:tcW w:w="1444" w:type="dxa"/>
            <w:tcBorders>
              <w:top w:val="nil"/>
              <w:left w:val="nil"/>
              <w:bottom w:val="nil"/>
              <w:right w:val="nil"/>
            </w:tcBorders>
          </w:tcPr>
          <w:p w14:paraId="6D93A556" w14:textId="77777777" w:rsidR="003D0FE2" w:rsidRDefault="00000000">
            <w:pPr>
              <w:spacing w:after="0" w:line="259" w:lineRule="auto"/>
              <w:ind w:left="2" w:firstLine="0"/>
              <w:jc w:val="left"/>
            </w:pPr>
            <w:r>
              <w:rPr>
                <w:u w:val="single" w:color="000000"/>
              </w:rPr>
              <w:t xml:space="preserve">        11,300 </w:t>
            </w:r>
          </w:p>
        </w:tc>
      </w:tr>
      <w:tr w:rsidR="003D0FE2" w14:paraId="6F02B981" w14:textId="77777777">
        <w:trPr>
          <w:trHeight w:val="419"/>
        </w:trPr>
        <w:tc>
          <w:tcPr>
            <w:tcW w:w="1439" w:type="dxa"/>
            <w:tcBorders>
              <w:top w:val="nil"/>
              <w:left w:val="nil"/>
              <w:bottom w:val="nil"/>
              <w:right w:val="nil"/>
            </w:tcBorders>
          </w:tcPr>
          <w:p w14:paraId="6E9BFAAD" w14:textId="77777777" w:rsidR="003D0FE2" w:rsidRDefault="003D0FE2">
            <w:pPr>
              <w:spacing w:after="160" w:line="259" w:lineRule="auto"/>
              <w:ind w:left="0" w:firstLine="0"/>
              <w:jc w:val="left"/>
            </w:pPr>
          </w:p>
        </w:tc>
        <w:tc>
          <w:tcPr>
            <w:tcW w:w="6478" w:type="dxa"/>
            <w:tcBorders>
              <w:top w:val="nil"/>
              <w:left w:val="nil"/>
              <w:bottom w:val="nil"/>
              <w:right w:val="nil"/>
            </w:tcBorders>
          </w:tcPr>
          <w:p w14:paraId="70ECC15F" w14:textId="77777777" w:rsidR="003D0FE2" w:rsidRDefault="00000000">
            <w:pPr>
              <w:tabs>
                <w:tab w:val="center" w:pos="1694"/>
                <w:tab w:val="center" w:pos="4890"/>
              </w:tabs>
              <w:spacing w:after="0" w:line="259" w:lineRule="auto"/>
              <w:ind w:left="0" w:firstLine="0"/>
              <w:jc w:val="left"/>
            </w:pPr>
            <w:r>
              <w:rPr>
                <w:rFonts w:ascii="Calibri" w:eastAsia="Calibri" w:hAnsi="Calibri" w:cs="Calibri"/>
                <w:sz w:val="22"/>
              </w:rPr>
              <w:tab/>
            </w:r>
            <w:r>
              <w:t xml:space="preserve">Total                     </w:t>
            </w:r>
            <w:r>
              <w:tab/>
            </w:r>
            <w:r>
              <w:rPr>
                <w:u w:val="double" w:color="000000"/>
              </w:rPr>
              <w:t xml:space="preserve">$ 1,380,629 </w:t>
            </w:r>
            <w:r>
              <w:t xml:space="preserve"> </w:t>
            </w:r>
          </w:p>
        </w:tc>
        <w:tc>
          <w:tcPr>
            <w:tcW w:w="1444" w:type="dxa"/>
            <w:tcBorders>
              <w:top w:val="nil"/>
              <w:left w:val="nil"/>
              <w:bottom w:val="nil"/>
              <w:right w:val="nil"/>
            </w:tcBorders>
          </w:tcPr>
          <w:p w14:paraId="45C34389" w14:textId="77777777" w:rsidR="003D0FE2" w:rsidRDefault="00000000">
            <w:pPr>
              <w:spacing w:after="0" w:line="259" w:lineRule="auto"/>
              <w:ind w:left="2" w:firstLine="0"/>
              <w:jc w:val="left"/>
            </w:pPr>
            <w:r>
              <w:rPr>
                <w:u w:val="double" w:color="000000"/>
              </w:rPr>
              <w:t xml:space="preserve">$ 1,535,419 </w:t>
            </w:r>
          </w:p>
        </w:tc>
      </w:tr>
      <w:tr w:rsidR="003D0FE2" w14:paraId="076AB66C" w14:textId="77777777">
        <w:trPr>
          <w:trHeight w:val="389"/>
        </w:trPr>
        <w:tc>
          <w:tcPr>
            <w:tcW w:w="1439" w:type="dxa"/>
            <w:vMerge w:val="restart"/>
            <w:tcBorders>
              <w:top w:val="nil"/>
              <w:left w:val="nil"/>
              <w:bottom w:val="nil"/>
              <w:right w:val="nil"/>
            </w:tcBorders>
          </w:tcPr>
          <w:p w14:paraId="569388CA" w14:textId="77777777" w:rsidR="003D0FE2" w:rsidRDefault="00000000">
            <w:pPr>
              <w:spacing w:after="0" w:line="259" w:lineRule="auto"/>
              <w:ind w:left="0" w:firstLine="0"/>
              <w:jc w:val="left"/>
            </w:pPr>
            <w:r>
              <w:t>NOTE 15   -</w:t>
            </w:r>
          </w:p>
        </w:tc>
        <w:tc>
          <w:tcPr>
            <w:tcW w:w="6478" w:type="dxa"/>
            <w:tcBorders>
              <w:top w:val="nil"/>
              <w:left w:val="nil"/>
              <w:bottom w:val="nil"/>
              <w:right w:val="nil"/>
            </w:tcBorders>
            <w:vAlign w:val="bottom"/>
          </w:tcPr>
          <w:p w14:paraId="74F3A231" w14:textId="77777777" w:rsidR="003D0FE2" w:rsidRDefault="00000000">
            <w:pPr>
              <w:spacing w:after="0" w:line="259" w:lineRule="auto"/>
              <w:ind w:left="1" w:firstLine="0"/>
              <w:jc w:val="left"/>
            </w:pPr>
            <w:r>
              <w:t xml:space="preserve">RETIREMENT PLAN </w:t>
            </w:r>
          </w:p>
        </w:tc>
        <w:tc>
          <w:tcPr>
            <w:tcW w:w="1444" w:type="dxa"/>
            <w:tcBorders>
              <w:top w:val="nil"/>
              <w:left w:val="nil"/>
              <w:bottom w:val="nil"/>
              <w:right w:val="nil"/>
            </w:tcBorders>
          </w:tcPr>
          <w:p w14:paraId="41A238D2" w14:textId="77777777" w:rsidR="003D0FE2" w:rsidRDefault="003D0FE2">
            <w:pPr>
              <w:spacing w:after="160" w:line="259" w:lineRule="auto"/>
              <w:ind w:left="0" w:firstLine="0"/>
              <w:jc w:val="left"/>
            </w:pPr>
          </w:p>
        </w:tc>
      </w:tr>
      <w:tr w:rsidR="003D0FE2" w14:paraId="3242B780" w14:textId="77777777">
        <w:trPr>
          <w:trHeight w:val="2687"/>
        </w:trPr>
        <w:tc>
          <w:tcPr>
            <w:tcW w:w="0" w:type="auto"/>
            <w:vMerge/>
            <w:tcBorders>
              <w:top w:val="nil"/>
              <w:left w:val="nil"/>
              <w:bottom w:val="nil"/>
              <w:right w:val="nil"/>
            </w:tcBorders>
          </w:tcPr>
          <w:p w14:paraId="23E4F074" w14:textId="77777777" w:rsidR="003D0FE2" w:rsidRDefault="003D0FE2">
            <w:pPr>
              <w:spacing w:after="160" w:line="259" w:lineRule="auto"/>
              <w:ind w:left="0" w:firstLine="0"/>
              <w:jc w:val="left"/>
            </w:pPr>
          </w:p>
        </w:tc>
        <w:tc>
          <w:tcPr>
            <w:tcW w:w="7923" w:type="dxa"/>
            <w:gridSpan w:val="2"/>
            <w:tcBorders>
              <w:top w:val="nil"/>
              <w:left w:val="nil"/>
              <w:bottom w:val="nil"/>
              <w:right w:val="nil"/>
            </w:tcBorders>
            <w:vAlign w:val="bottom"/>
          </w:tcPr>
          <w:p w14:paraId="20E953DB" w14:textId="77777777" w:rsidR="003D0FE2" w:rsidRDefault="00000000">
            <w:pPr>
              <w:spacing w:after="0" w:line="259" w:lineRule="auto"/>
              <w:ind w:left="1" w:right="1" w:firstLine="0"/>
            </w:pPr>
            <w:r>
              <w:t xml:space="preserve">Effective October 1, 2015, the Corporation adopted a </w:t>
            </w:r>
            <w:proofErr w:type="gramStart"/>
            <w:r>
              <w:t>401(k) retirement</w:t>
            </w:r>
            <w:proofErr w:type="gramEnd"/>
            <w:r>
              <w:t xml:space="preserve"> plan, which permits eligible employees to make salary deduction contributions. Effective November 1, 2018, the Corporation amended the retirement plan and began discretionary employer match contributions. During the years ended June 30, </w:t>
            </w:r>
            <w:proofErr w:type="gramStart"/>
            <w:r>
              <w:t>2024</w:t>
            </w:r>
            <w:proofErr w:type="gramEnd"/>
            <w:r>
              <w:t xml:space="preserve"> and 2023, the employer match contributions were up to 3% of the salary of participating employees. During the years ended June 30, </w:t>
            </w:r>
            <w:proofErr w:type="gramStart"/>
            <w:r>
              <w:t>2024</w:t>
            </w:r>
            <w:proofErr w:type="gramEnd"/>
            <w:r>
              <w:t xml:space="preserve"> and 2023, the Corporation made matching contributions of $44,848 and $42,470 respectively for the eligible employees.</w:t>
            </w:r>
          </w:p>
        </w:tc>
      </w:tr>
      <w:tr w:rsidR="003D0FE2" w14:paraId="17E88ECD" w14:textId="77777777">
        <w:trPr>
          <w:trHeight w:val="389"/>
        </w:trPr>
        <w:tc>
          <w:tcPr>
            <w:tcW w:w="1439" w:type="dxa"/>
            <w:tcBorders>
              <w:top w:val="nil"/>
              <w:left w:val="nil"/>
              <w:bottom w:val="nil"/>
              <w:right w:val="nil"/>
            </w:tcBorders>
            <w:vAlign w:val="bottom"/>
          </w:tcPr>
          <w:p w14:paraId="44867328" w14:textId="77777777" w:rsidR="003D0FE2" w:rsidRDefault="00000000">
            <w:pPr>
              <w:spacing w:after="0" w:line="259" w:lineRule="auto"/>
              <w:ind w:left="0" w:firstLine="0"/>
              <w:jc w:val="left"/>
            </w:pPr>
            <w:r>
              <w:t xml:space="preserve">NOTE 16   - </w:t>
            </w:r>
          </w:p>
        </w:tc>
        <w:tc>
          <w:tcPr>
            <w:tcW w:w="7923" w:type="dxa"/>
            <w:gridSpan w:val="2"/>
            <w:tcBorders>
              <w:top w:val="nil"/>
              <w:left w:val="nil"/>
              <w:bottom w:val="nil"/>
              <w:right w:val="nil"/>
            </w:tcBorders>
            <w:vAlign w:val="bottom"/>
          </w:tcPr>
          <w:p w14:paraId="74FC8E35" w14:textId="77777777" w:rsidR="003D0FE2" w:rsidRDefault="00000000">
            <w:pPr>
              <w:spacing w:after="0" w:line="259" w:lineRule="auto"/>
              <w:ind w:left="0" w:firstLine="0"/>
              <w:jc w:val="left"/>
            </w:pPr>
            <w:r>
              <w:t>FUNCTIONAL EXPENSES</w:t>
            </w:r>
          </w:p>
        </w:tc>
      </w:tr>
    </w:tbl>
    <w:p w14:paraId="4FBB1893" w14:textId="77777777" w:rsidR="003D0FE2" w:rsidRDefault="00000000">
      <w:pPr>
        <w:spacing w:after="0"/>
        <w:ind w:left="1450"/>
      </w:pPr>
      <w:r>
        <w:t>The costs of providing the various programs and supporting services have been summarized on a functional basis in the statements of functional expenses. Accordingly, certain costs have been allocated among the programs and supporting services in a reasonable ratio determined by management.</w:t>
      </w:r>
    </w:p>
    <w:p w14:paraId="57AAB1E4" w14:textId="77777777" w:rsidR="003D0FE2" w:rsidRDefault="003D0FE2">
      <w:pPr>
        <w:spacing w:after="0" w:line="259" w:lineRule="auto"/>
        <w:ind w:left="-1440" w:right="3" w:firstLine="0"/>
        <w:jc w:val="left"/>
      </w:pPr>
    </w:p>
    <w:tbl>
      <w:tblPr>
        <w:tblStyle w:val="TableGrid"/>
        <w:tblW w:w="9362" w:type="dxa"/>
        <w:tblInd w:w="0" w:type="dxa"/>
        <w:tblCellMar>
          <w:top w:w="0" w:type="dxa"/>
          <w:left w:w="0" w:type="dxa"/>
          <w:bottom w:w="0" w:type="dxa"/>
          <w:right w:w="0" w:type="dxa"/>
        </w:tblCellMar>
        <w:tblLook w:val="04A0" w:firstRow="1" w:lastRow="0" w:firstColumn="1" w:lastColumn="0" w:noHBand="0" w:noVBand="1"/>
      </w:tblPr>
      <w:tblGrid>
        <w:gridCol w:w="1440"/>
        <w:gridCol w:w="7922"/>
      </w:tblGrid>
      <w:tr w:rsidR="003D0FE2" w14:paraId="4065579F" w14:textId="77777777">
        <w:trPr>
          <w:trHeight w:val="3185"/>
        </w:trPr>
        <w:tc>
          <w:tcPr>
            <w:tcW w:w="1440" w:type="dxa"/>
            <w:tcBorders>
              <w:top w:val="nil"/>
              <w:left w:val="nil"/>
              <w:bottom w:val="nil"/>
              <w:right w:val="nil"/>
            </w:tcBorders>
          </w:tcPr>
          <w:p w14:paraId="4A7766A6" w14:textId="77777777" w:rsidR="003D0FE2" w:rsidRDefault="00000000">
            <w:pPr>
              <w:spacing w:after="0" w:line="259" w:lineRule="auto"/>
              <w:ind w:left="0" w:firstLine="0"/>
              <w:jc w:val="left"/>
            </w:pPr>
            <w:r>
              <w:t>NOTE 17   -</w:t>
            </w:r>
          </w:p>
        </w:tc>
        <w:tc>
          <w:tcPr>
            <w:tcW w:w="7923" w:type="dxa"/>
            <w:tcBorders>
              <w:top w:val="nil"/>
              <w:left w:val="nil"/>
              <w:bottom w:val="nil"/>
              <w:right w:val="nil"/>
            </w:tcBorders>
          </w:tcPr>
          <w:p w14:paraId="61A9BA94" w14:textId="77777777" w:rsidR="003D0FE2" w:rsidRDefault="00000000">
            <w:pPr>
              <w:spacing w:after="259" w:line="259" w:lineRule="auto"/>
              <w:ind w:left="0" w:firstLine="0"/>
              <w:jc w:val="left"/>
            </w:pPr>
            <w:r>
              <w:t>SALE OF BUILDING</w:t>
            </w:r>
          </w:p>
          <w:p w14:paraId="4767BC85" w14:textId="77777777" w:rsidR="003D0FE2" w:rsidRDefault="00000000">
            <w:pPr>
              <w:spacing w:after="280" w:line="241" w:lineRule="auto"/>
              <w:ind w:left="0" w:right="1" w:firstLine="0"/>
            </w:pPr>
            <w:r>
              <w:t xml:space="preserve">In January 2024, the Corporation sold a building for $1,191,200, net of closing costs of $108,800, that was acquired in January 2018. The net gain realized on the sale of the building was $303,108 and is included in other income in the accompanying 2024 financial statement. </w:t>
            </w:r>
          </w:p>
          <w:p w14:paraId="71B824B6" w14:textId="77777777" w:rsidR="003D0FE2" w:rsidRDefault="00000000">
            <w:pPr>
              <w:spacing w:after="0" w:line="259" w:lineRule="auto"/>
              <w:ind w:left="0" w:right="2" w:firstLine="0"/>
            </w:pPr>
            <w:r>
              <w:t>In March 2023, the Corporation sold a building for $1,281,336, net of closing costs of $73,664, that was acquired in January 2000. The net gain realized on the sale of the building was $1,068,557 and is included in other income in the accompanying 2023 financial statements.</w:t>
            </w:r>
          </w:p>
        </w:tc>
      </w:tr>
      <w:tr w:rsidR="003D0FE2" w14:paraId="32581090" w14:textId="77777777">
        <w:trPr>
          <w:trHeight w:val="3355"/>
        </w:trPr>
        <w:tc>
          <w:tcPr>
            <w:tcW w:w="1440" w:type="dxa"/>
            <w:tcBorders>
              <w:top w:val="nil"/>
              <w:left w:val="nil"/>
              <w:bottom w:val="nil"/>
              <w:right w:val="nil"/>
            </w:tcBorders>
          </w:tcPr>
          <w:p w14:paraId="0ADF5232" w14:textId="77777777" w:rsidR="003D0FE2" w:rsidRDefault="00000000">
            <w:pPr>
              <w:spacing w:after="0" w:line="259" w:lineRule="auto"/>
              <w:ind w:left="0" w:firstLine="0"/>
              <w:jc w:val="left"/>
            </w:pPr>
            <w:r>
              <w:lastRenderedPageBreak/>
              <w:t>NOTE 18   -</w:t>
            </w:r>
          </w:p>
        </w:tc>
        <w:tc>
          <w:tcPr>
            <w:tcW w:w="7923" w:type="dxa"/>
            <w:tcBorders>
              <w:top w:val="nil"/>
              <w:left w:val="nil"/>
              <w:bottom w:val="nil"/>
              <w:right w:val="nil"/>
            </w:tcBorders>
            <w:vAlign w:val="center"/>
          </w:tcPr>
          <w:p w14:paraId="3460FD11" w14:textId="77777777" w:rsidR="003D0FE2" w:rsidRDefault="00000000">
            <w:pPr>
              <w:spacing w:after="259" w:line="259" w:lineRule="auto"/>
              <w:ind w:left="0" w:firstLine="0"/>
              <w:jc w:val="left"/>
            </w:pPr>
            <w:r>
              <w:t>CONTRACT INCOME</w:t>
            </w:r>
          </w:p>
          <w:p w14:paraId="07D931CC" w14:textId="77777777" w:rsidR="003D0FE2" w:rsidRDefault="00000000">
            <w:pPr>
              <w:spacing w:after="0" w:line="259" w:lineRule="auto"/>
              <w:ind w:left="0" w:firstLine="0"/>
            </w:pPr>
            <w:r>
              <w:t xml:space="preserve">The Corporation entered into a subcontract agreement with Housing Plus who </w:t>
            </w:r>
            <w:proofErr w:type="gramStart"/>
            <w:r>
              <w:t>has</w:t>
            </w:r>
            <w:proofErr w:type="gramEnd"/>
            <w:r>
              <w:t xml:space="preserve"> a contract with the City of New York acting through its </w:t>
            </w:r>
            <w:proofErr w:type="gramStart"/>
            <w:r>
              <w:t>Mayor’s</w:t>
            </w:r>
            <w:proofErr w:type="gramEnd"/>
            <w:r>
              <w:t xml:space="preserve"> office of Criminal Justice, for the contract period from July 1, </w:t>
            </w:r>
            <w:proofErr w:type="gramStart"/>
            <w:r>
              <w:t>2022</w:t>
            </w:r>
            <w:proofErr w:type="gramEnd"/>
            <w:r>
              <w:t xml:space="preserve"> to June 30, 2025. The Corporation agreed to support diversion for women facing detention or incarceration by providing traditional housing services. For the years ended June 30, </w:t>
            </w:r>
            <w:proofErr w:type="gramStart"/>
            <w:r>
              <w:t>2024</w:t>
            </w:r>
            <w:proofErr w:type="gramEnd"/>
            <w:r>
              <w:t xml:space="preserve"> and 2023, the Corporation earned $780,000 and $810,000 respectively. As of June 30, </w:t>
            </w:r>
            <w:proofErr w:type="gramStart"/>
            <w:r>
              <w:t>2024</w:t>
            </w:r>
            <w:proofErr w:type="gramEnd"/>
            <w:r>
              <w:t xml:space="preserve"> and 2023, the Corporation has a receivable of $442,500 and $694,801, respectively, from Housing Plus, which is included in </w:t>
            </w:r>
            <w:proofErr w:type="gramStart"/>
            <w:r>
              <w:t>accounts</w:t>
            </w:r>
            <w:proofErr w:type="gramEnd"/>
            <w:r>
              <w:t xml:space="preserve"> receivable in the accompanying financial statements.</w:t>
            </w:r>
          </w:p>
        </w:tc>
      </w:tr>
      <w:tr w:rsidR="003D0FE2" w14:paraId="1C806F87" w14:textId="77777777">
        <w:trPr>
          <w:trHeight w:val="3185"/>
        </w:trPr>
        <w:tc>
          <w:tcPr>
            <w:tcW w:w="1440" w:type="dxa"/>
            <w:tcBorders>
              <w:top w:val="nil"/>
              <w:left w:val="nil"/>
              <w:bottom w:val="nil"/>
              <w:right w:val="nil"/>
            </w:tcBorders>
          </w:tcPr>
          <w:p w14:paraId="778039A7" w14:textId="77777777" w:rsidR="003D0FE2" w:rsidRDefault="00000000">
            <w:pPr>
              <w:spacing w:after="0" w:line="259" w:lineRule="auto"/>
              <w:ind w:left="0" w:firstLine="0"/>
              <w:jc w:val="left"/>
            </w:pPr>
            <w:r>
              <w:t>NOTE 19   -</w:t>
            </w:r>
          </w:p>
        </w:tc>
        <w:tc>
          <w:tcPr>
            <w:tcW w:w="7923" w:type="dxa"/>
            <w:tcBorders>
              <w:top w:val="nil"/>
              <w:left w:val="nil"/>
              <w:bottom w:val="nil"/>
              <w:right w:val="nil"/>
            </w:tcBorders>
            <w:vAlign w:val="bottom"/>
          </w:tcPr>
          <w:p w14:paraId="0D30B79A" w14:textId="77777777" w:rsidR="003D0FE2" w:rsidRDefault="00000000">
            <w:pPr>
              <w:spacing w:after="259" w:line="259" w:lineRule="auto"/>
              <w:ind w:left="0" w:firstLine="0"/>
              <w:jc w:val="left"/>
            </w:pPr>
            <w:r>
              <w:t>CASH AND RESTRICTED CASH</w:t>
            </w:r>
          </w:p>
          <w:p w14:paraId="21005335" w14:textId="77777777" w:rsidR="003D0FE2" w:rsidRDefault="00000000">
            <w:pPr>
              <w:spacing w:after="309" w:line="241" w:lineRule="auto"/>
              <w:ind w:left="0" w:firstLine="0"/>
            </w:pPr>
            <w:r>
              <w:t>The balances in cash and restricted cash as reflected in the statements of cash flows consist of the following:</w:t>
            </w:r>
          </w:p>
          <w:p w14:paraId="2484DDF0" w14:textId="77777777" w:rsidR="003D0FE2" w:rsidRDefault="00000000">
            <w:pPr>
              <w:tabs>
                <w:tab w:val="center" w:pos="4740"/>
                <w:tab w:val="center" w:pos="6900"/>
              </w:tabs>
              <w:spacing w:after="295" w:line="259" w:lineRule="auto"/>
              <w:ind w:left="0" w:firstLine="0"/>
              <w:jc w:val="left"/>
            </w:pPr>
            <w:r>
              <w:rPr>
                <w:rFonts w:ascii="Calibri" w:eastAsia="Calibri" w:hAnsi="Calibri" w:cs="Calibri"/>
                <w:sz w:val="22"/>
              </w:rPr>
              <w:tab/>
            </w:r>
            <w:r>
              <w:rPr>
                <w:u w:val="single" w:color="000000"/>
              </w:rPr>
              <w:t xml:space="preserve">      2024      </w:t>
            </w:r>
            <w:r>
              <w:t xml:space="preserve">  </w:t>
            </w:r>
            <w:r>
              <w:tab/>
            </w:r>
            <w:r>
              <w:rPr>
                <w:u w:val="single" w:color="000000"/>
              </w:rPr>
              <w:t xml:space="preserve">      2023      </w:t>
            </w:r>
          </w:p>
          <w:p w14:paraId="1843172F" w14:textId="77777777" w:rsidR="003D0FE2" w:rsidRDefault="00000000">
            <w:pPr>
              <w:tabs>
                <w:tab w:val="center" w:pos="960"/>
                <w:tab w:val="center" w:pos="4890"/>
                <w:tab w:val="center" w:pos="7050"/>
              </w:tabs>
              <w:spacing w:after="15" w:line="259" w:lineRule="auto"/>
              <w:ind w:left="0" w:firstLine="0"/>
              <w:jc w:val="left"/>
            </w:pPr>
            <w:r>
              <w:rPr>
                <w:rFonts w:ascii="Calibri" w:eastAsia="Calibri" w:hAnsi="Calibri" w:cs="Calibri"/>
                <w:sz w:val="22"/>
              </w:rPr>
              <w:tab/>
            </w:r>
            <w:r>
              <w:t xml:space="preserve">Cash                      </w:t>
            </w:r>
            <w:r>
              <w:tab/>
              <w:t xml:space="preserve">$ 2,161,327   </w:t>
            </w:r>
            <w:r>
              <w:tab/>
              <w:t xml:space="preserve">$ 2,199,301 </w:t>
            </w:r>
          </w:p>
          <w:p w14:paraId="60DD1521" w14:textId="77777777" w:rsidR="003D0FE2" w:rsidRDefault="00000000">
            <w:pPr>
              <w:spacing w:after="0" w:line="259" w:lineRule="auto"/>
              <w:ind w:left="0" w:right="122" w:firstLine="720"/>
              <w:jc w:val="left"/>
            </w:pPr>
            <w:r>
              <w:t xml:space="preserve">Investments              </w:t>
            </w:r>
            <w:r>
              <w:tab/>
            </w:r>
            <w:r>
              <w:rPr>
                <w:u w:val="single" w:color="000000"/>
              </w:rPr>
              <w:t xml:space="preserve">        14,631 </w:t>
            </w:r>
            <w:r>
              <w:rPr>
                <w:u w:val="single" w:color="000000"/>
              </w:rPr>
              <w:tab/>
              <w:t xml:space="preserve">          4,213 </w:t>
            </w:r>
            <w:r>
              <w:t xml:space="preserve">               </w:t>
            </w:r>
            <w:r>
              <w:tab/>
              <w:t xml:space="preserve">            </w:t>
            </w:r>
            <w:r>
              <w:tab/>
            </w:r>
            <w:r>
              <w:rPr>
                <w:u w:val="double" w:color="000000"/>
              </w:rPr>
              <w:t xml:space="preserve">$ 2,175,958 </w:t>
            </w:r>
            <w:r>
              <w:t xml:space="preserve">  </w:t>
            </w:r>
            <w:r>
              <w:tab/>
            </w:r>
            <w:r>
              <w:rPr>
                <w:u w:val="double" w:color="000000"/>
              </w:rPr>
              <w:t xml:space="preserve">$ 2,203,514 </w:t>
            </w:r>
          </w:p>
        </w:tc>
      </w:tr>
      <w:tr w:rsidR="003D0FE2" w14:paraId="15D8EE83" w14:textId="77777777">
        <w:trPr>
          <w:trHeight w:val="4862"/>
        </w:trPr>
        <w:tc>
          <w:tcPr>
            <w:tcW w:w="1440" w:type="dxa"/>
            <w:tcBorders>
              <w:top w:val="nil"/>
              <w:left w:val="nil"/>
              <w:bottom w:val="nil"/>
              <w:right w:val="nil"/>
            </w:tcBorders>
          </w:tcPr>
          <w:p w14:paraId="06434E09" w14:textId="77777777" w:rsidR="003D0FE2" w:rsidRDefault="00000000">
            <w:pPr>
              <w:spacing w:after="0" w:line="259" w:lineRule="auto"/>
              <w:ind w:left="0" w:firstLine="0"/>
              <w:jc w:val="left"/>
            </w:pPr>
            <w:r>
              <w:lastRenderedPageBreak/>
              <w:t>NOTE 20   -</w:t>
            </w:r>
          </w:p>
        </w:tc>
        <w:tc>
          <w:tcPr>
            <w:tcW w:w="7923" w:type="dxa"/>
            <w:tcBorders>
              <w:top w:val="nil"/>
              <w:left w:val="nil"/>
              <w:bottom w:val="nil"/>
              <w:right w:val="nil"/>
            </w:tcBorders>
          </w:tcPr>
          <w:p w14:paraId="5F156764" w14:textId="77777777" w:rsidR="003D0FE2" w:rsidRDefault="00000000">
            <w:pPr>
              <w:spacing w:after="259" w:line="259" w:lineRule="auto"/>
              <w:ind w:left="1" w:firstLine="0"/>
              <w:jc w:val="left"/>
            </w:pPr>
            <w:r>
              <w:t>LIQUIDITY</w:t>
            </w:r>
          </w:p>
          <w:p w14:paraId="532C430A" w14:textId="77777777" w:rsidR="003D0FE2" w:rsidRDefault="00000000">
            <w:pPr>
              <w:spacing w:after="280" w:line="241" w:lineRule="auto"/>
              <w:ind w:left="0" w:right="2" w:firstLine="0"/>
            </w:pPr>
            <w:proofErr w:type="gramStart"/>
            <w:r>
              <w:t>At</w:t>
            </w:r>
            <w:proofErr w:type="gramEnd"/>
            <w:r>
              <w:t xml:space="preserve"> June 30, 2024, the Corporation has $</w:t>
            </w:r>
            <w:proofErr w:type="gramStart"/>
            <w:r>
              <w:t>5,392,296 of</w:t>
            </w:r>
            <w:proofErr w:type="gramEnd"/>
            <w:r>
              <w:t xml:space="preserve"> liquid assets, consisting of cash of $2,175,958 and accounts receivable of $3,097,654 and inventory of $118,684 available to meet needs for general expenditures. None of the financial assets are subject to donor or other contractual restrictions. Accordingly, all such funds are available to meet the cash needs of the Corporation in the next 12 months. </w:t>
            </w:r>
          </w:p>
          <w:p w14:paraId="6414BD0F" w14:textId="77777777" w:rsidR="003D0FE2" w:rsidRDefault="00000000">
            <w:pPr>
              <w:spacing w:after="280" w:line="241" w:lineRule="auto"/>
              <w:ind w:left="0" w:firstLine="0"/>
            </w:pPr>
            <w:r>
              <w:t xml:space="preserve">In addition, the Corporation maintains funds in investments. Such funds are not considered by the Corporation to have donor restrictions. </w:t>
            </w:r>
          </w:p>
          <w:p w14:paraId="0AA5CDE8" w14:textId="77777777" w:rsidR="003D0FE2" w:rsidRDefault="00000000">
            <w:pPr>
              <w:spacing w:after="0" w:line="259" w:lineRule="auto"/>
              <w:ind w:left="0" w:firstLine="0"/>
            </w:pPr>
            <w:r>
              <w:t xml:space="preserve">The Corporation manages its liquidity by developing and adopting annual operating budgets that provide sufficient funds for general expenditures in meeting its liabilities and other obligations as they become due. Cash needs of the Corporation are expected to be met </w:t>
            </w:r>
            <w:proofErr w:type="gramStart"/>
            <w:r>
              <w:t>on a monthly basis</w:t>
            </w:r>
            <w:proofErr w:type="gramEnd"/>
            <w:r>
              <w:t xml:space="preserve"> from the rents of project units. In general, the Corporation maintains sufficient financial assets on hand to meet 30 </w:t>
            </w:r>
            <w:proofErr w:type="spellStart"/>
            <w:proofErr w:type="gramStart"/>
            <w:r>
              <w:t>days</w:t>
            </w:r>
            <w:proofErr w:type="gramEnd"/>
            <w:r>
              <w:t xml:space="preserve"> worth</w:t>
            </w:r>
            <w:proofErr w:type="spellEnd"/>
            <w:r>
              <w:t xml:space="preserve"> of normal operating expenses</w:t>
            </w:r>
          </w:p>
        </w:tc>
      </w:tr>
      <w:tr w:rsidR="003D0FE2" w14:paraId="6476194E" w14:textId="77777777">
        <w:trPr>
          <w:trHeight w:val="389"/>
        </w:trPr>
        <w:tc>
          <w:tcPr>
            <w:tcW w:w="1440" w:type="dxa"/>
            <w:tcBorders>
              <w:top w:val="nil"/>
              <w:left w:val="nil"/>
              <w:bottom w:val="nil"/>
              <w:right w:val="nil"/>
            </w:tcBorders>
            <w:vAlign w:val="bottom"/>
          </w:tcPr>
          <w:p w14:paraId="3E42D807" w14:textId="77777777" w:rsidR="003D0FE2" w:rsidRDefault="00000000">
            <w:pPr>
              <w:spacing w:after="0" w:line="259" w:lineRule="auto"/>
              <w:ind w:left="0" w:firstLine="0"/>
              <w:jc w:val="left"/>
            </w:pPr>
            <w:r>
              <w:t>NOTE 21   -</w:t>
            </w:r>
          </w:p>
        </w:tc>
        <w:tc>
          <w:tcPr>
            <w:tcW w:w="7923" w:type="dxa"/>
            <w:tcBorders>
              <w:top w:val="nil"/>
              <w:left w:val="nil"/>
              <w:bottom w:val="nil"/>
              <w:right w:val="nil"/>
            </w:tcBorders>
            <w:vAlign w:val="bottom"/>
          </w:tcPr>
          <w:p w14:paraId="2566667A" w14:textId="77777777" w:rsidR="003D0FE2" w:rsidRDefault="00000000">
            <w:pPr>
              <w:spacing w:after="0" w:line="259" w:lineRule="auto"/>
              <w:ind w:left="0" w:firstLine="0"/>
              <w:jc w:val="left"/>
            </w:pPr>
            <w:r>
              <w:t>SUBSEQUENT EVENTS</w:t>
            </w:r>
          </w:p>
        </w:tc>
      </w:tr>
    </w:tbl>
    <w:p w14:paraId="21B5AE03" w14:textId="77777777" w:rsidR="003D0FE2" w:rsidRDefault="00000000">
      <w:pPr>
        <w:spacing w:after="0"/>
        <w:ind w:left="1450"/>
      </w:pPr>
      <w:r>
        <w:t xml:space="preserve">Management has evaluated subsequent events or transactions occurring through June 5, 2025, the date the financial statements were available to be </w:t>
      </w:r>
      <w:proofErr w:type="gramStart"/>
      <w:r>
        <w:t>issued, and</w:t>
      </w:r>
      <w:proofErr w:type="gramEnd"/>
      <w:r>
        <w:t xml:space="preserve"> concluded that no subsequent events have occurred that would require recognition in the financial statements or disclosure in the notes to </w:t>
      </w:r>
      <w:proofErr w:type="gramStart"/>
      <w:r>
        <w:t>financial</w:t>
      </w:r>
      <w:proofErr w:type="gramEnd"/>
      <w:r>
        <w:t xml:space="preserve"> statements. Changes to the operating environment may increase operating costs. The future effects of these issues are unknown.</w:t>
      </w:r>
    </w:p>
    <w:sectPr w:rsidR="003D0FE2">
      <w:headerReference w:type="even" r:id="rId33"/>
      <w:headerReference w:type="default" r:id="rId34"/>
      <w:footerReference w:type="even" r:id="rId35"/>
      <w:footerReference w:type="default" r:id="rId36"/>
      <w:headerReference w:type="first" r:id="rId37"/>
      <w:footerReference w:type="first" r:id="rId38"/>
      <w:pgSz w:w="12240" w:h="15840"/>
      <w:pgMar w:top="2901" w:right="1435" w:bottom="2376" w:left="1440" w:header="1507" w:footer="1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024D" w14:textId="77777777" w:rsidR="00E57890" w:rsidRDefault="00E57890">
      <w:pPr>
        <w:spacing w:after="0" w:line="240" w:lineRule="auto"/>
      </w:pPr>
      <w:r>
        <w:separator/>
      </w:r>
    </w:p>
  </w:endnote>
  <w:endnote w:type="continuationSeparator" w:id="0">
    <w:p w14:paraId="106DC89F" w14:textId="77777777" w:rsidR="00E57890" w:rsidRDefault="00E5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22B7" w14:textId="77777777" w:rsidR="003D0FE2" w:rsidRDefault="003D0FE2">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34AF" w14:textId="77777777" w:rsidR="003D0FE2" w:rsidRDefault="003D0FE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0FB6" w14:textId="77777777" w:rsidR="003D0FE2" w:rsidRDefault="003D0FE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6C9" w14:textId="77777777" w:rsidR="003D0FE2" w:rsidRDefault="003D0FE2">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FA85" w14:textId="77777777" w:rsidR="003D0FE2" w:rsidRDefault="00000000">
    <w:pPr>
      <w:spacing w:after="0" w:line="259" w:lineRule="auto"/>
      <w:ind w:left="0" w:right="6" w:firstLine="0"/>
      <w:jc w:val="center"/>
    </w:pPr>
    <w:r>
      <w:t>-</w:t>
    </w:r>
    <w:r>
      <w:fldChar w:fldCharType="begin"/>
    </w:r>
    <w:r>
      <w:instrText xml:space="preserve"> PAGE   \* MERGEFORMAT </w:instrText>
    </w:r>
    <w:r>
      <w:fldChar w:fldCharType="separate"/>
    </w:r>
    <w:r>
      <w:t>19</w:t>
    </w:r>
    <w:r>
      <w:fldChar w:fldCharType="end"/>
    </w:r>
    <w: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8D3" w14:textId="77777777" w:rsidR="003D0FE2" w:rsidRDefault="00000000">
    <w:pPr>
      <w:spacing w:after="0" w:line="259" w:lineRule="auto"/>
      <w:ind w:left="0" w:right="6" w:firstLine="0"/>
      <w:jc w:val="center"/>
    </w:pPr>
    <w:r>
      <w:t>-</w:t>
    </w:r>
    <w:r>
      <w:fldChar w:fldCharType="begin"/>
    </w:r>
    <w:r>
      <w:instrText xml:space="preserve"> PAGE   \* MERGEFORMAT </w:instrText>
    </w:r>
    <w:r>
      <w:fldChar w:fldCharType="separate"/>
    </w:r>
    <w:r>
      <w:t>19</w:t>
    </w:r>
    <w:r>
      <w:fldChar w:fldCharType="end"/>
    </w:r>
    <w: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72A" w14:textId="77777777" w:rsidR="003D0FE2" w:rsidRDefault="00000000">
    <w:pPr>
      <w:spacing w:after="0" w:line="259" w:lineRule="auto"/>
      <w:ind w:left="0" w:right="6" w:firstLine="0"/>
      <w:jc w:val="center"/>
    </w:pPr>
    <w:r>
      <w:t>-</w:t>
    </w:r>
    <w:r>
      <w:fldChar w:fldCharType="begin"/>
    </w:r>
    <w:r>
      <w:instrText xml:space="preserve"> PAGE   \* MERGEFORMAT </w:instrText>
    </w:r>
    <w:r>
      <w:fldChar w:fldCharType="separate"/>
    </w:r>
    <w:r>
      <w:t>19</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1D67" w14:textId="77777777" w:rsidR="003D0FE2" w:rsidRDefault="003D0FE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AD52" w14:textId="77777777" w:rsidR="003D0FE2" w:rsidRDefault="003D0FE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31C6" w14:textId="77777777" w:rsidR="003D0FE2" w:rsidRDefault="00000000">
    <w:pPr>
      <w:spacing w:after="0" w:line="259" w:lineRule="auto"/>
      <w:ind w:left="0" w:right="6" w:firstLine="0"/>
      <w:jc w:val="center"/>
    </w:pPr>
    <w:r>
      <w:t>-</w:t>
    </w:r>
    <w:r>
      <w:fldChar w:fldCharType="begin"/>
    </w:r>
    <w:r>
      <w:instrText xml:space="preserve"> PAGE   \* MERGEFORMAT </w:instrText>
    </w:r>
    <w:r>
      <w:fldChar w:fldCharType="separate"/>
    </w:r>
    <w:r>
      <w:t>10</w:t>
    </w:r>
    <w:r>
      <w:fldChar w:fldCharType="end"/>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7A54" w14:textId="77777777" w:rsidR="003D0FE2" w:rsidRDefault="00000000">
    <w:pPr>
      <w:spacing w:after="0" w:line="259" w:lineRule="auto"/>
      <w:ind w:left="0" w:right="6" w:firstLine="0"/>
      <w:jc w:val="center"/>
    </w:pPr>
    <w:r>
      <w:t>-</w:t>
    </w:r>
    <w:r>
      <w:fldChar w:fldCharType="begin"/>
    </w:r>
    <w:r>
      <w:instrText xml:space="preserve"> PAGE   \* MERGEFORMAT </w:instrText>
    </w:r>
    <w:r>
      <w:fldChar w:fldCharType="separate"/>
    </w:r>
    <w:r>
      <w:t>10</w:t>
    </w:r>
    <w:r>
      <w:fldChar w:fldCharType="end"/>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B77B" w14:textId="77777777" w:rsidR="003D0FE2" w:rsidRDefault="00000000">
    <w:pPr>
      <w:spacing w:after="0" w:line="259" w:lineRule="auto"/>
      <w:ind w:left="0" w:right="6" w:firstLine="0"/>
      <w:jc w:val="center"/>
    </w:pPr>
    <w:r>
      <w:t>-</w:t>
    </w:r>
    <w:r>
      <w:fldChar w:fldCharType="begin"/>
    </w:r>
    <w:r>
      <w:instrText xml:space="preserve"> PAGE   \* MERGEFORMAT </w:instrText>
    </w:r>
    <w:r>
      <w:fldChar w:fldCharType="separate"/>
    </w:r>
    <w:r>
      <w:t>10</w:t>
    </w:r>
    <w:r>
      <w:fldChar w:fldCharType="end"/>
    </w:r>
    <w: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8823" w14:textId="77777777" w:rsidR="003D0FE2" w:rsidRDefault="003D0FE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F14" w14:textId="77777777" w:rsidR="003D0FE2" w:rsidRDefault="003D0FE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F3D9" w14:textId="77777777" w:rsidR="003D0FE2" w:rsidRDefault="003D0FE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A83F" w14:textId="77777777" w:rsidR="00E57890" w:rsidRDefault="00E57890">
      <w:pPr>
        <w:spacing w:after="0" w:line="240" w:lineRule="auto"/>
      </w:pPr>
      <w:r>
        <w:separator/>
      </w:r>
    </w:p>
  </w:footnote>
  <w:footnote w:type="continuationSeparator" w:id="0">
    <w:p w14:paraId="7ACD3CF0" w14:textId="77777777" w:rsidR="00E57890" w:rsidRDefault="00E57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758A" w14:textId="77777777" w:rsidR="003D0FE2" w:rsidRDefault="003D0FE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0982" w14:textId="77777777" w:rsidR="003D0FE2" w:rsidRDefault="00000000">
    <w:pPr>
      <w:spacing w:after="0" w:line="259" w:lineRule="auto"/>
      <w:ind w:left="0" w:right="1443" w:firstLine="0"/>
      <w:jc w:val="center"/>
    </w:pPr>
    <w:r>
      <w:rPr>
        <w:b/>
      </w:rPr>
      <w:t>HOUR CHILDREN, INC.</w:t>
    </w:r>
  </w:p>
  <w:p w14:paraId="60727473" w14:textId="77777777" w:rsidR="003D0FE2" w:rsidRDefault="00000000">
    <w:pPr>
      <w:spacing w:after="0" w:line="259" w:lineRule="auto"/>
      <w:ind w:left="0" w:right="1441" w:firstLine="0"/>
      <w:jc w:val="center"/>
    </w:pPr>
    <w:r>
      <w:rPr>
        <w:b/>
      </w:rPr>
      <w:t>NOTES TO FINANCIAL STATEMENTS</w:t>
    </w:r>
  </w:p>
  <w:p w14:paraId="21EA50C6" w14:textId="77777777" w:rsidR="003D0FE2" w:rsidRDefault="00000000">
    <w:pPr>
      <w:spacing w:after="0" w:line="259" w:lineRule="auto"/>
      <w:ind w:left="0" w:right="1442" w:firstLine="0"/>
      <w:jc w:val="center"/>
    </w:pPr>
    <w:r>
      <w:rPr>
        <w:b/>
      </w:rPr>
      <w:t xml:space="preserve">JUNE 30, </w:t>
    </w:r>
    <w:proofErr w:type="gramStart"/>
    <w:r>
      <w:rPr>
        <w:b/>
      </w:rPr>
      <w:t>2024</w:t>
    </w:r>
    <w:proofErr w:type="gramEnd"/>
    <w:r>
      <w:rPr>
        <w:b/>
      </w:rPr>
      <w:t xml:space="preserve"> AND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B872" w14:textId="77777777" w:rsidR="003D0FE2" w:rsidRDefault="00000000">
    <w:pPr>
      <w:spacing w:after="0" w:line="259" w:lineRule="auto"/>
      <w:ind w:left="0" w:right="1443" w:firstLine="0"/>
      <w:jc w:val="center"/>
    </w:pPr>
    <w:r>
      <w:rPr>
        <w:b/>
      </w:rPr>
      <w:t>HOUR CHILDREN, INC.</w:t>
    </w:r>
  </w:p>
  <w:p w14:paraId="1B8B96C7" w14:textId="77777777" w:rsidR="003D0FE2" w:rsidRDefault="00000000">
    <w:pPr>
      <w:spacing w:after="0" w:line="259" w:lineRule="auto"/>
      <w:ind w:left="0" w:right="1441" w:firstLine="0"/>
      <w:jc w:val="center"/>
    </w:pPr>
    <w:r>
      <w:rPr>
        <w:b/>
      </w:rPr>
      <w:t>NOTES TO FINANCIAL STATEMENTS</w:t>
    </w:r>
  </w:p>
  <w:p w14:paraId="55240DF5" w14:textId="77777777" w:rsidR="003D0FE2" w:rsidRDefault="00000000">
    <w:pPr>
      <w:spacing w:after="0" w:line="259" w:lineRule="auto"/>
      <w:ind w:left="0" w:right="1442" w:firstLine="0"/>
      <w:jc w:val="center"/>
    </w:pPr>
    <w:r>
      <w:rPr>
        <w:b/>
      </w:rPr>
      <w:t xml:space="preserve">JUNE 30, </w:t>
    </w:r>
    <w:proofErr w:type="gramStart"/>
    <w:r>
      <w:rPr>
        <w:b/>
      </w:rPr>
      <w:t>2024</w:t>
    </w:r>
    <w:proofErr w:type="gramEnd"/>
    <w:r>
      <w:rPr>
        <w:b/>
      </w:rPr>
      <w:t xml:space="preserve"> AND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8BA5" w14:textId="77777777" w:rsidR="003D0FE2" w:rsidRDefault="00000000">
    <w:pPr>
      <w:spacing w:after="0" w:line="259" w:lineRule="auto"/>
      <w:ind w:left="0" w:right="1443" w:firstLine="0"/>
      <w:jc w:val="center"/>
    </w:pPr>
    <w:r>
      <w:rPr>
        <w:b/>
      </w:rPr>
      <w:t>HOUR CHILDREN, INC.</w:t>
    </w:r>
  </w:p>
  <w:p w14:paraId="42E7E4D9" w14:textId="77777777" w:rsidR="003D0FE2" w:rsidRDefault="00000000">
    <w:pPr>
      <w:spacing w:after="0" w:line="259" w:lineRule="auto"/>
      <w:ind w:left="0" w:right="1441" w:firstLine="0"/>
      <w:jc w:val="center"/>
    </w:pPr>
    <w:r>
      <w:rPr>
        <w:b/>
      </w:rPr>
      <w:t>NOTES TO FINANCIAL STATEMENTS</w:t>
    </w:r>
  </w:p>
  <w:p w14:paraId="5543439B" w14:textId="77777777" w:rsidR="003D0FE2" w:rsidRDefault="00000000">
    <w:pPr>
      <w:spacing w:after="566" w:line="259" w:lineRule="auto"/>
      <w:ind w:left="0" w:right="1442" w:firstLine="0"/>
      <w:jc w:val="center"/>
    </w:pPr>
    <w:r>
      <w:rPr>
        <w:b/>
      </w:rPr>
      <w:t xml:space="preserve">JUNE 30, </w:t>
    </w:r>
    <w:proofErr w:type="gramStart"/>
    <w:r>
      <w:rPr>
        <w:b/>
      </w:rPr>
      <w:t>2024</w:t>
    </w:r>
    <w:proofErr w:type="gramEnd"/>
    <w:r>
      <w:rPr>
        <w:b/>
      </w:rPr>
      <w:t xml:space="preserve"> AND 2023</w:t>
    </w:r>
  </w:p>
  <w:p w14:paraId="108564EF" w14:textId="77777777" w:rsidR="003D0FE2" w:rsidRDefault="00000000">
    <w:pPr>
      <w:tabs>
        <w:tab w:val="center" w:pos="3771"/>
      </w:tabs>
      <w:spacing w:after="0" w:line="259" w:lineRule="auto"/>
      <w:ind w:left="-1440" w:firstLine="0"/>
      <w:jc w:val="left"/>
    </w:pPr>
    <w:r>
      <w:t>NOTE 2     -</w:t>
    </w:r>
    <w:r>
      <w:tab/>
      <w:t>SUMMARY OF SIGNIFICANT ACCOUNTING POLICIES (CONTINUED)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3F19" w14:textId="77777777" w:rsidR="003D0FE2" w:rsidRDefault="00000000">
    <w:pPr>
      <w:spacing w:after="0" w:line="259" w:lineRule="auto"/>
      <w:ind w:left="0" w:right="6" w:firstLine="0"/>
      <w:jc w:val="center"/>
    </w:pPr>
    <w:r>
      <w:rPr>
        <w:b/>
      </w:rPr>
      <w:t>HOUR CHILDREN, INC.</w:t>
    </w:r>
  </w:p>
  <w:p w14:paraId="243C5DF4" w14:textId="77777777" w:rsidR="003D0FE2" w:rsidRDefault="00000000">
    <w:pPr>
      <w:spacing w:after="0" w:line="259" w:lineRule="auto"/>
      <w:ind w:left="0" w:right="4" w:firstLine="0"/>
      <w:jc w:val="center"/>
    </w:pPr>
    <w:r>
      <w:rPr>
        <w:b/>
      </w:rPr>
      <w:t>NOTES TO FINANCIAL STATEMENTS</w:t>
    </w:r>
  </w:p>
  <w:p w14:paraId="3AED1223" w14:textId="77777777" w:rsidR="003D0FE2" w:rsidRDefault="00000000">
    <w:pPr>
      <w:spacing w:after="0" w:line="259" w:lineRule="auto"/>
      <w:ind w:left="0" w:right="4" w:firstLine="0"/>
      <w:jc w:val="center"/>
    </w:pPr>
    <w:r>
      <w:rPr>
        <w:b/>
      </w:rPr>
      <w:t xml:space="preserve">JUNE 30, </w:t>
    </w:r>
    <w:proofErr w:type="gramStart"/>
    <w:r>
      <w:rPr>
        <w:b/>
      </w:rPr>
      <w:t>2024</w:t>
    </w:r>
    <w:proofErr w:type="gramEnd"/>
    <w:r>
      <w:rPr>
        <w:b/>
      </w:rPr>
      <w:t xml:space="preserve"> AND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B61A" w14:textId="77777777" w:rsidR="003D0FE2" w:rsidRDefault="00000000">
    <w:pPr>
      <w:spacing w:after="0" w:line="259" w:lineRule="auto"/>
      <w:ind w:left="0" w:right="6" w:firstLine="0"/>
      <w:jc w:val="center"/>
    </w:pPr>
    <w:r>
      <w:rPr>
        <w:b/>
      </w:rPr>
      <w:t>HOUR CHILDREN, INC.</w:t>
    </w:r>
  </w:p>
  <w:p w14:paraId="43C0EAC6" w14:textId="77777777" w:rsidR="003D0FE2" w:rsidRDefault="00000000">
    <w:pPr>
      <w:spacing w:after="0" w:line="259" w:lineRule="auto"/>
      <w:ind w:left="0" w:right="4" w:firstLine="0"/>
      <w:jc w:val="center"/>
    </w:pPr>
    <w:r>
      <w:rPr>
        <w:b/>
      </w:rPr>
      <w:t>NOTES TO FINANCIAL STATEMENTS</w:t>
    </w:r>
  </w:p>
  <w:p w14:paraId="5AFB73E9" w14:textId="77777777" w:rsidR="003D0FE2" w:rsidRDefault="00000000">
    <w:pPr>
      <w:spacing w:after="0" w:line="259" w:lineRule="auto"/>
      <w:ind w:left="0" w:right="4" w:firstLine="0"/>
      <w:jc w:val="center"/>
    </w:pPr>
    <w:r>
      <w:rPr>
        <w:b/>
      </w:rPr>
      <w:t xml:space="preserve">JUNE 30, </w:t>
    </w:r>
    <w:proofErr w:type="gramStart"/>
    <w:r>
      <w:rPr>
        <w:b/>
      </w:rPr>
      <w:t>2024</w:t>
    </w:r>
    <w:proofErr w:type="gramEnd"/>
    <w:r>
      <w:rPr>
        <w:b/>
      </w:rPr>
      <w:t xml:space="preserve"> AND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DB71" w14:textId="77777777" w:rsidR="003D0FE2" w:rsidRDefault="00000000">
    <w:pPr>
      <w:spacing w:after="0" w:line="259" w:lineRule="auto"/>
      <w:ind w:left="0" w:right="6" w:firstLine="0"/>
      <w:jc w:val="center"/>
    </w:pPr>
    <w:r>
      <w:rPr>
        <w:b/>
      </w:rPr>
      <w:t>HOUR CHILDREN, INC.</w:t>
    </w:r>
  </w:p>
  <w:p w14:paraId="2F0A6B26" w14:textId="77777777" w:rsidR="003D0FE2" w:rsidRDefault="00000000">
    <w:pPr>
      <w:spacing w:after="0" w:line="259" w:lineRule="auto"/>
      <w:ind w:left="0" w:right="4" w:firstLine="0"/>
      <w:jc w:val="center"/>
    </w:pPr>
    <w:r>
      <w:rPr>
        <w:b/>
      </w:rPr>
      <w:t>NOTES TO FINANCIAL STATEMENTS</w:t>
    </w:r>
  </w:p>
  <w:p w14:paraId="3DBD5644" w14:textId="77777777" w:rsidR="003D0FE2" w:rsidRDefault="00000000">
    <w:pPr>
      <w:spacing w:after="0" w:line="259" w:lineRule="auto"/>
      <w:ind w:left="0" w:right="4" w:firstLine="0"/>
      <w:jc w:val="center"/>
    </w:pPr>
    <w:r>
      <w:rPr>
        <w:b/>
      </w:rPr>
      <w:t xml:space="preserve">JUNE 30, </w:t>
    </w:r>
    <w:proofErr w:type="gramStart"/>
    <w:r>
      <w:rPr>
        <w:b/>
      </w:rPr>
      <w:t>2024</w:t>
    </w:r>
    <w:proofErr w:type="gramEnd"/>
    <w:r>
      <w:rPr>
        <w:b/>
      </w:rPr>
      <w:t xml:space="preserve"> AND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BE7E" w14:textId="77777777" w:rsidR="003D0FE2" w:rsidRDefault="003D0FE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A29" w14:textId="77777777" w:rsidR="003D0FE2" w:rsidRDefault="003D0FE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603C" w14:textId="77777777" w:rsidR="003D0FE2" w:rsidRDefault="00000000">
    <w:pPr>
      <w:spacing w:after="0" w:line="259" w:lineRule="auto"/>
      <w:ind w:left="0" w:right="6" w:firstLine="0"/>
      <w:jc w:val="center"/>
    </w:pPr>
    <w:r>
      <w:rPr>
        <w:b/>
      </w:rPr>
      <w:t xml:space="preserve"> HOUR CHILDREN, INC.</w:t>
    </w:r>
  </w:p>
  <w:p w14:paraId="63E19AC9" w14:textId="77777777" w:rsidR="003D0FE2" w:rsidRDefault="00000000">
    <w:pPr>
      <w:spacing w:after="0" w:line="259" w:lineRule="auto"/>
      <w:ind w:left="0" w:right="4" w:firstLine="0"/>
      <w:jc w:val="center"/>
    </w:pPr>
    <w:r>
      <w:rPr>
        <w:b/>
      </w:rPr>
      <w:t>NOTES TO FINANCIAL STATEMENTS</w:t>
    </w:r>
  </w:p>
  <w:p w14:paraId="60FC0BAD" w14:textId="77777777" w:rsidR="003D0FE2" w:rsidRDefault="00000000">
    <w:pPr>
      <w:spacing w:after="566" w:line="259" w:lineRule="auto"/>
      <w:ind w:left="0" w:right="4" w:firstLine="0"/>
      <w:jc w:val="center"/>
    </w:pPr>
    <w:r>
      <w:rPr>
        <w:b/>
      </w:rPr>
      <w:t xml:space="preserve">JUNE 30, </w:t>
    </w:r>
    <w:proofErr w:type="gramStart"/>
    <w:r>
      <w:rPr>
        <w:b/>
      </w:rPr>
      <w:t>2024</w:t>
    </w:r>
    <w:proofErr w:type="gramEnd"/>
    <w:r>
      <w:rPr>
        <w:b/>
      </w:rPr>
      <w:t xml:space="preserve"> AND 2023</w:t>
    </w:r>
  </w:p>
  <w:p w14:paraId="4058D2F3" w14:textId="77777777" w:rsidR="003D0FE2" w:rsidRDefault="00000000">
    <w:pPr>
      <w:tabs>
        <w:tab w:val="center" w:pos="5211"/>
      </w:tabs>
      <w:spacing w:after="0" w:line="259" w:lineRule="auto"/>
      <w:ind w:left="0" w:firstLine="0"/>
      <w:jc w:val="left"/>
    </w:pPr>
    <w:r>
      <w:t>NOTE 2     -</w:t>
    </w:r>
    <w:r>
      <w:tab/>
      <w:t>SUMMARY OF SIGNIFICANT ACCOUNTING POLICIES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EAB6" w14:textId="77777777" w:rsidR="003D0FE2" w:rsidRDefault="00000000">
    <w:pPr>
      <w:spacing w:after="0" w:line="259" w:lineRule="auto"/>
      <w:ind w:left="0" w:right="6" w:firstLine="0"/>
      <w:jc w:val="center"/>
    </w:pPr>
    <w:r>
      <w:rPr>
        <w:b/>
      </w:rPr>
      <w:t xml:space="preserve"> HOUR CHILDREN, INC.</w:t>
    </w:r>
  </w:p>
  <w:p w14:paraId="6A2E0BED" w14:textId="77777777" w:rsidR="003D0FE2" w:rsidRDefault="00000000">
    <w:pPr>
      <w:spacing w:after="846" w:line="259" w:lineRule="auto"/>
      <w:ind w:left="0" w:right="4" w:firstLine="0"/>
      <w:jc w:val="center"/>
    </w:pPr>
    <w:r>
      <w:rPr>
        <w:b/>
      </w:rPr>
      <w:t>NOTES TO FINANCIAL STATEMENTS</w:t>
    </w:r>
  </w:p>
  <w:p w14:paraId="038C6BB4" w14:textId="77777777" w:rsidR="003D0FE2" w:rsidRDefault="00000000">
    <w:pPr>
      <w:tabs>
        <w:tab w:val="center" w:pos="5211"/>
      </w:tabs>
      <w:spacing w:after="0" w:line="259" w:lineRule="auto"/>
      <w:ind w:left="0" w:firstLine="0"/>
      <w:jc w:val="left"/>
    </w:pPr>
    <w:r>
      <w:t>NOTE 2     -</w:t>
    </w:r>
    <w:r>
      <w:tab/>
      <w:t>SUMMARY OF SIGNIFICANT ACCOUNTING POLICIES (CONTINUED)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FA1C" w14:textId="77777777" w:rsidR="003D0FE2" w:rsidRDefault="00000000">
    <w:pPr>
      <w:spacing w:after="0" w:line="259" w:lineRule="auto"/>
      <w:ind w:left="0" w:right="6" w:firstLine="0"/>
      <w:jc w:val="center"/>
    </w:pPr>
    <w:r>
      <w:rPr>
        <w:b/>
      </w:rPr>
      <w:t xml:space="preserve"> HOUR CHILDREN, INC.</w:t>
    </w:r>
  </w:p>
  <w:p w14:paraId="2031EEF2" w14:textId="77777777" w:rsidR="003D0FE2" w:rsidRDefault="00000000">
    <w:pPr>
      <w:spacing w:after="0" w:line="259" w:lineRule="auto"/>
      <w:ind w:left="0" w:right="4" w:firstLine="0"/>
      <w:jc w:val="center"/>
    </w:pPr>
    <w:r>
      <w:rPr>
        <w:b/>
      </w:rPr>
      <w:t>NOTES TO FINANCIAL STATEMENTS</w:t>
    </w:r>
  </w:p>
  <w:p w14:paraId="36A88D89" w14:textId="77777777" w:rsidR="003D0FE2" w:rsidRDefault="00000000">
    <w:pPr>
      <w:spacing w:after="0" w:line="259" w:lineRule="auto"/>
      <w:ind w:left="0" w:right="4" w:firstLine="0"/>
      <w:jc w:val="center"/>
    </w:pPr>
    <w:r>
      <w:rPr>
        <w:b/>
      </w:rPr>
      <w:t xml:space="preserve">JUNE 30, </w:t>
    </w:r>
    <w:proofErr w:type="gramStart"/>
    <w:r>
      <w:rPr>
        <w:b/>
      </w:rPr>
      <w:t>2024</w:t>
    </w:r>
    <w:proofErr w:type="gramEnd"/>
    <w:r>
      <w:rPr>
        <w:b/>
      </w:rPr>
      <w:t xml:space="preserve"> AND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8274" w14:textId="77777777" w:rsidR="003D0FE2" w:rsidRDefault="00000000">
    <w:pPr>
      <w:spacing w:after="0" w:line="259" w:lineRule="auto"/>
      <w:ind w:left="0" w:right="1446" w:firstLine="0"/>
      <w:jc w:val="center"/>
    </w:pPr>
    <w:r>
      <w:rPr>
        <w:b/>
      </w:rPr>
      <w:t xml:space="preserve"> HOUR CHILDREN, INC.</w:t>
    </w:r>
  </w:p>
  <w:p w14:paraId="15847D1A" w14:textId="77777777" w:rsidR="003D0FE2" w:rsidRDefault="00000000">
    <w:pPr>
      <w:spacing w:after="0" w:line="259" w:lineRule="auto"/>
      <w:ind w:left="0" w:right="1444" w:firstLine="0"/>
      <w:jc w:val="center"/>
    </w:pPr>
    <w:r>
      <w:rPr>
        <w:b/>
      </w:rPr>
      <w:t>NOTES TO FINANCIAL STATEMENTS</w:t>
    </w:r>
  </w:p>
  <w:p w14:paraId="16C00393" w14:textId="77777777" w:rsidR="003D0FE2" w:rsidRDefault="00000000">
    <w:pPr>
      <w:spacing w:after="566" w:line="259" w:lineRule="auto"/>
      <w:ind w:left="0" w:right="1444" w:firstLine="0"/>
      <w:jc w:val="center"/>
    </w:pPr>
    <w:r>
      <w:rPr>
        <w:b/>
      </w:rPr>
      <w:t xml:space="preserve">JUNE 30, </w:t>
    </w:r>
    <w:proofErr w:type="gramStart"/>
    <w:r>
      <w:rPr>
        <w:b/>
      </w:rPr>
      <w:t>2024</w:t>
    </w:r>
    <w:proofErr w:type="gramEnd"/>
    <w:r>
      <w:rPr>
        <w:b/>
      </w:rPr>
      <w:t xml:space="preserve"> AND 2023</w:t>
    </w:r>
  </w:p>
  <w:p w14:paraId="5F55C98F" w14:textId="77777777" w:rsidR="003D0FE2" w:rsidRDefault="00000000">
    <w:pPr>
      <w:tabs>
        <w:tab w:val="center" w:pos="3771"/>
      </w:tabs>
      <w:spacing w:after="0" w:line="259" w:lineRule="auto"/>
      <w:ind w:left="-1440" w:firstLine="0"/>
      <w:jc w:val="left"/>
    </w:pPr>
    <w:r>
      <w:t>NOTE 2     -</w:t>
    </w:r>
    <w:r>
      <w:tab/>
      <w:t>SUMMARY OF SIGNIFICANT ACCOUNTING POLICIES (CONTINUED)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89AC" w14:textId="77777777" w:rsidR="003D0FE2" w:rsidRDefault="00000000">
    <w:pPr>
      <w:spacing w:after="0" w:line="259" w:lineRule="auto"/>
      <w:ind w:left="0" w:right="1446" w:firstLine="0"/>
      <w:jc w:val="center"/>
    </w:pPr>
    <w:r>
      <w:rPr>
        <w:b/>
      </w:rPr>
      <w:t xml:space="preserve"> HOUR CHILDREN, INC.</w:t>
    </w:r>
  </w:p>
  <w:p w14:paraId="592E56A3" w14:textId="77777777" w:rsidR="003D0FE2" w:rsidRDefault="00000000">
    <w:pPr>
      <w:spacing w:after="0" w:line="259" w:lineRule="auto"/>
      <w:ind w:left="0" w:right="1444" w:firstLine="0"/>
      <w:jc w:val="center"/>
    </w:pPr>
    <w:r>
      <w:rPr>
        <w:b/>
      </w:rPr>
      <w:t>NOTES TO FINANCIAL STATEMENTS</w:t>
    </w:r>
  </w:p>
  <w:p w14:paraId="61BE8C2C" w14:textId="77777777" w:rsidR="003D0FE2" w:rsidRDefault="00000000">
    <w:pPr>
      <w:spacing w:after="566" w:line="259" w:lineRule="auto"/>
      <w:ind w:left="0" w:right="1444" w:firstLine="0"/>
      <w:jc w:val="center"/>
    </w:pPr>
    <w:r>
      <w:rPr>
        <w:b/>
      </w:rPr>
      <w:t xml:space="preserve">JUNE 30, </w:t>
    </w:r>
    <w:proofErr w:type="gramStart"/>
    <w:r>
      <w:rPr>
        <w:b/>
      </w:rPr>
      <w:t>2024</w:t>
    </w:r>
    <w:proofErr w:type="gramEnd"/>
    <w:r>
      <w:rPr>
        <w:b/>
      </w:rPr>
      <w:t xml:space="preserve"> AND 2023</w:t>
    </w:r>
  </w:p>
  <w:p w14:paraId="66144F78" w14:textId="77777777" w:rsidR="003D0FE2" w:rsidRDefault="00000000">
    <w:pPr>
      <w:tabs>
        <w:tab w:val="center" w:pos="3771"/>
      </w:tabs>
      <w:spacing w:after="0" w:line="259" w:lineRule="auto"/>
      <w:ind w:left="-1440" w:firstLine="0"/>
      <w:jc w:val="left"/>
    </w:pPr>
    <w:r>
      <w:t>NOTE 2     -</w:t>
    </w:r>
    <w:r>
      <w:tab/>
      <w:t>SUMMARY OF SIGNIFICANT ACCOUNTING POLICIES (CONTINUED)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AC40" w14:textId="77777777" w:rsidR="003D0FE2" w:rsidRDefault="00000000">
    <w:pPr>
      <w:spacing w:after="0" w:line="259" w:lineRule="auto"/>
      <w:ind w:left="0" w:right="1446" w:firstLine="0"/>
      <w:jc w:val="center"/>
    </w:pPr>
    <w:r>
      <w:rPr>
        <w:b/>
      </w:rPr>
      <w:t xml:space="preserve"> HOUR CHILDREN, INC.</w:t>
    </w:r>
  </w:p>
  <w:p w14:paraId="28EA0179" w14:textId="77777777" w:rsidR="003D0FE2" w:rsidRDefault="00000000">
    <w:pPr>
      <w:spacing w:after="0" w:line="259" w:lineRule="auto"/>
      <w:ind w:left="0" w:right="1444" w:firstLine="0"/>
      <w:jc w:val="center"/>
    </w:pPr>
    <w:r>
      <w:rPr>
        <w:b/>
      </w:rPr>
      <w:t>NOTES TO FINANCIAL STATEMENTS</w:t>
    </w:r>
  </w:p>
  <w:p w14:paraId="344739DA" w14:textId="77777777" w:rsidR="003D0FE2" w:rsidRDefault="00000000">
    <w:pPr>
      <w:spacing w:after="566" w:line="259" w:lineRule="auto"/>
      <w:ind w:left="0" w:right="1444" w:firstLine="0"/>
      <w:jc w:val="center"/>
    </w:pPr>
    <w:r>
      <w:rPr>
        <w:b/>
      </w:rPr>
      <w:t xml:space="preserve">JUNE 30, </w:t>
    </w:r>
    <w:proofErr w:type="gramStart"/>
    <w:r>
      <w:rPr>
        <w:b/>
      </w:rPr>
      <w:t>2024</w:t>
    </w:r>
    <w:proofErr w:type="gramEnd"/>
    <w:r>
      <w:rPr>
        <w:b/>
      </w:rPr>
      <w:t xml:space="preserve"> AND 2023</w:t>
    </w:r>
  </w:p>
  <w:p w14:paraId="2B833132" w14:textId="77777777" w:rsidR="003D0FE2" w:rsidRDefault="00000000">
    <w:pPr>
      <w:tabs>
        <w:tab w:val="center" w:pos="3771"/>
      </w:tabs>
      <w:spacing w:after="0" w:line="259" w:lineRule="auto"/>
      <w:ind w:left="-1440" w:firstLine="0"/>
      <w:jc w:val="left"/>
    </w:pPr>
    <w:r>
      <w:t>NOTE 2     -</w:t>
    </w:r>
    <w:r>
      <w:tab/>
      <w:t>SUMMARY OF SIGNIFICANT ACCOUNTING POLICIES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6C92"/>
    <w:multiLevelType w:val="hybridMultilevel"/>
    <w:tmpl w:val="EE024508"/>
    <w:lvl w:ilvl="0" w:tplc="A1C47AAA">
      <w:start w:val="1"/>
      <w:numFmt w:val="bullet"/>
      <w:lvlText w:val="•"/>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0E4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022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624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0415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CB7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6E5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CD5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E32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9363C3"/>
    <w:multiLevelType w:val="hybridMultilevel"/>
    <w:tmpl w:val="14BE2114"/>
    <w:lvl w:ilvl="0" w:tplc="534ACF7C">
      <w:start w:val="2025"/>
      <w:numFmt w:val="decimal"/>
      <w:lvlText w:val="%1"/>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050FE">
      <w:start w:val="1"/>
      <w:numFmt w:val="lowerLetter"/>
      <w:lvlText w:val="%2"/>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2D800">
      <w:start w:val="1"/>
      <w:numFmt w:val="lowerRoman"/>
      <w:lvlText w:val="%3"/>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8DA6E">
      <w:start w:val="1"/>
      <w:numFmt w:val="decimal"/>
      <w:lvlText w:val="%4"/>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EDCE0">
      <w:start w:val="1"/>
      <w:numFmt w:val="lowerLetter"/>
      <w:lvlText w:val="%5"/>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825F2">
      <w:start w:val="1"/>
      <w:numFmt w:val="lowerRoman"/>
      <w:lvlText w:val="%6"/>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8BE46">
      <w:start w:val="1"/>
      <w:numFmt w:val="decimal"/>
      <w:lvlText w:val="%7"/>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A6548">
      <w:start w:val="1"/>
      <w:numFmt w:val="lowerLetter"/>
      <w:lvlText w:val="%8"/>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45AB4">
      <w:start w:val="1"/>
      <w:numFmt w:val="lowerRoman"/>
      <w:lvlText w:val="%9"/>
      <w:lvlJc w:val="left"/>
      <w:pPr>
        <w:ind w:left="9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0463163">
    <w:abstractNumId w:val="0"/>
  </w:num>
  <w:num w:numId="2" w16cid:durableId="93567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E2"/>
    <w:rsid w:val="00323E71"/>
    <w:rsid w:val="003D0FE2"/>
    <w:rsid w:val="00C870E2"/>
    <w:rsid w:val="00E57890"/>
    <w:rsid w:val="00FE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55859"/>
  <w15:docId w15:val="{05491331-7740-450D-A9D1-F6F60B69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53" w:lineRule="auto"/>
      <w:ind w:left="214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6" w:line="251" w:lineRule="auto"/>
      <w:ind w:left="4043" w:right="331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3" w:line="265" w:lineRule="auto"/>
      <w:ind w:left="3744"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588" w:line="259" w:lineRule="auto"/>
      <w:ind w:right="63"/>
      <w:jc w:val="right"/>
      <w:outlineLvl w:val="2"/>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3"/>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6862</Words>
  <Characters>37897</Characters>
  <Application>Microsoft Office Word</Application>
  <DocSecurity>0</DocSecurity>
  <Lines>1303</Lines>
  <Paragraphs>847</Paragraphs>
  <ScaleCrop>false</ScaleCrop>
  <Company/>
  <LinksUpToDate>false</LinksUpToDate>
  <CharactersWithSpaces>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Q:\OFFICE\WPWIN\WPDOCS\Hourchildren 06-24.wpd</dc:title>
  <dc:subject/>
  <dc:creator>Mesug</dc:creator>
  <cp:keywords/>
  <cp:lastModifiedBy>Chrystal Colon</cp:lastModifiedBy>
  <cp:revision>3</cp:revision>
  <dcterms:created xsi:type="dcterms:W3CDTF">2025-09-24T14:52:00Z</dcterms:created>
  <dcterms:modified xsi:type="dcterms:W3CDTF">2025-09-24T14:56:00Z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aa7f2b47-f6ca-4030-98e6-64529e391160</vt:lpwstr>
  </property>
</Properties>
</file>